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45F7D" w14:textId="389616BA" w:rsidR="00FB0A59" w:rsidRPr="009F0B79" w:rsidRDefault="006E198E" w:rsidP="00033935">
      <w:pPr>
        <w:tabs>
          <w:tab w:val="left" w:pos="1708"/>
        </w:tabs>
        <w:ind w:right="283"/>
        <w:jc w:val="right"/>
        <w:rPr>
          <w:b/>
          <w:bCs/>
          <w:color w:val="000000" w:themeColor="text1"/>
          <w:sz w:val="24"/>
          <w:szCs w:val="24"/>
          <w:lang w:val="ro-RO"/>
        </w:rPr>
      </w:pP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Pr="009F0B79">
        <w:rPr>
          <w:color w:val="000000" w:themeColor="text1"/>
          <w:sz w:val="24"/>
          <w:szCs w:val="24"/>
          <w:lang w:val="ro-RO"/>
        </w:rPr>
        <w:tab/>
      </w:r>
      <w:r w:rsidR="003B6C86" w:rsidRPr="009F0B79">
        <w:rPr>
          <w:b/>
          <w:bCs/>
          <w:color w:val="000000" w:themeColor="text1"/>
          <w:sz w:val="24"/>
          <w:szCs w:val="24"/>
          <w:lang w:val="ro-RO"/>
        </w:rPr>
        <w:t>19</w:t>
      </w:r>
      <w:r w:rsidR="0075786B" w:rsidRPr="009F0B79">
        <w:rPr>
          <w:b/>
          <w:bCs/>
          <w:color w:val="000000" w:themeColor="text1"/>
          <w:sz w:val="24"/>
          <w:szCs w:val="24"/>
          <w:lang w:val="ro-RO"/>
        </w:rPr>
        <w:t>.0</w:t>
      </w:r>
      <w:r w:rsidR="003B6C86" w:rsidRPr="009F0B79">
        <w:rPr>
          <w:b/>
          <w:bCs/>
          <w:color w:val="000000" w:themeColor="text1"/>
          <w:sz w:val="24"/>
          <w:szCs w:val="24"/>
          <w:lang w:val="ro-RO"/>
        </w:rPr>
        <w:t>6</w:t>
      </w:r>
      <w:r w:rsidR="0075786B" w:rsidRPr="009F0B79">
        <w:rPr>
          <w:b/>
          <w:bCs/>
          <w:color w:val="000000" w:themeColor="text1"/>
          <w:sz w:val="24"/>
          <w:szCs w:val="24"/>
          <w:lang w:val="ro-RO"/>
        </w:rPr>
        <w:t>.2024</w:t>
      </w:r>
    </w:p>
    <w:p w14:paraId="46FD8354" w14:textId="77777777" w:rsidR="009F0B79" w:rsidRDefault="009F0B79" w:rsidP="00033935">
      <w:pPr>
        <w:shd w:val="clear" w:color="auto" w:fill="FFFFFF"/>
        <w:spacing w:after="300"/>
        <w:jc w:val="both"/>
        <w:rPr>
          <w:b/>
          <w:bCs/>
          <w:color w:val="000000" w:themeColor="text1"/>
          <w:sz w:val="24"/>
          <w:szCs w:val="24"/>
          <w:lang w:val="ro-RO"/>
        </w:rPr>
      </w:pPr>
    </w:p>
    <w:p w14:paraId="5C061363" w14:textId="77777777" w:rsidR="009F0B79" w:rsidRDefault="009F0B79" w:rsidP="00033935">
      <w:pPr>
        <w:shd w:val="clear" w:color="auto" w:fill="FFFFFF"/>
        <w:spacing w:after="300"/>
        <w:jc w:val="both"/>
        <w:rPr>
          <w:b/>
          <w:bCs/>
          <w:color w:val="000000" w:themeColor="text1"/>
          <w:sz w:val="24"/>
          <w:szCs w:val="24"/>
          <w:lang w:val="ro-RO"/>
        </w:rPr>
      </w:pPr>
    </w:p>
    <w:p w14:paraId="73AC8776" w14:textId="06A3FBF8" w:rsidR="00C23AA7" w:rsidRPr="009F0B79" w:rsidRDefault="00C23AA7" w:rsidP="00033935">
      <w:pPr>
        <w:shd w:val="clear" w:color="auto" w:fill="FFFFFF"/>
        <w:spacing w:after="300"/>
        <w:jc w:val="both"/>
        <w:rPr>
          <w:b/>
          <w:bCs/>
          <w:color w:val="000000" w:themeColor="text1"/>
          <w:sz w:val="24"/>
          <w:szCs w:val="24"/>
          <w:lang w:val="ro-RO"/>
        </w:rPr>
      </w:pPr>
      <w:r w:rsidRPr="009F0B79">
        <w:rPr>
          <w:b/>
          <w:bCs/>
          <w:color w:val="000000" w:themeColor="text1"/>
          <w:sz w:val="24"/>
          <w:szCs w:val="24"/>
          <w:lang w:val="ro-RO"/>
        </w:rPr>
        <w:t>COMUNICAT DE PRESĂ</w:t>
      </w:r>
    </w:p>
    <w:p w14:paraId="38AE7625" w14:textId="401E334D" w:rsidR="00C23AA7" w:rsidRPr="009F0B79" w:rsidRDefault="00A611F2" w:rsidP="00033935">
      <w:pPr>
        <w:shd w:val="clear" w:color="auto" w:fill="FFFFFF"/>
        <w:spacing w:after="300"/>
        <w:jc w:val="both"/>
        <w:rPr>
          <w:b/>
          <w:bCs/>
          <w:color w:val="000000" w:themeColor="text1"/>
          <w:sz w:val="24"/>
          <w:szCs w:val="24"/>
          <w:lang w:val="ro-RO"/>
        </w:rPr>
      </w:pPr>
      <w:r>
        <w:rPr>
          <w:b/>
          <w:bCs/>
          <w:color w:val="000000" w:themeColor="text1"/>
          <w:sz w:val="24"/>
          <w:szCs w:val="24"/>
          <w:lang w:val="ro-RO"/>
        </w:rPr>
        <w:t>Amenzi</w:t>
      </w:r>
      <w:r w:rsidR="00204B50" w:rsidRPr="009F0B79">
        <w:rPr>
          <w:b/>
          <w:bCs/>
          <w:color w:val="000000" w:themeColor="text1"/>
          <w:sz w:val="24"/>
          <w:szCs w:val="24"/>
          <w:lang w:val="ro-RO"/>
        </w:rPr>
        <w:t xml:space="preserve"> pentru muncă la negru la restaurantele din Timiș</w:t>
      </w:r>
    </w:p>
    <w:p w14:paraId="0001B499" w14:textId="5FE06F17" w:rsidR="00204B50" w:rsidRPr="009F0B79" w:rsidRDefault="00204B50" w:rsidP="00204B50">
      <w:pPr>
        <w:pStyle w:val="NormalWeb"/>
        <w:jc w:val="both"/>
        <w:rPr>
          <w:rFonts w:ascii="Trebuchet MS" w:hAnsi="Trebuchet MS"/>
        </w:rPr>
      </w:pPr>
      <w:proofErr w:type="spellStart"/>
      <w:r w:rsidRPr="009F0B79">
        <w:rPr>
          <w:rFonts w:ascii="Trebuchet MS" w:hAnsi="Trebuchet MS"/>
        </w:rPr>
        <w:t>În</w:t>
      </w:r>
      <w:proofErr w:type="spellEnd"/>
      <w:r w:rsidRPr="009F0B79">
        <w:rPr>
          <w:rFonts w:ascii="Trebuchet MS" w:hAnsi="Trebuchet MS"/>
        </w:rPr>
        <w:t> </w:t>
      </w:r>
      <w:proofErr w:type="spellStart"/>
      <w:r w:rsidRPr="009F0B79">
        <w:rPr>
          <w:rFonts w:ascii="Trebuchet MS" w:hAnsi="Trebuchet MS"/>
        </w:rPr>
        <w:t>perioada</w:t>
      </w:r>
      <w:proofErr w:type="spellEnd"/>
      <w:r w:rsidRPr="009F0B79">
        <w:rPr>
          <w:rFonts w:ascii="Trebuchet MS" w:hAnsi="Trebuchet MS"/>
        </w:rPr>
        <w:t xml:space="preserve"> 12.06.2024-18.06.2024, ITM TIMIȘ, sub </w:t>
      </w:r>
      <w:proofErr w:type="spellStart"/>
      <w:r w:rsidRPr="009F0B79">
        <w:rPr>
          <w:rFonts w:ascii="Trebuchet MS" w:hAnsi="Trebuchet MS"/>
        </w:rPr>
        <w:t>coordonarea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Inspecţiei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Muncii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București</w:t>
      </w:r>
      <w:proofErr w:type="spellEnd"/>
      <w:r w:rsidRPr="009F0B79">
        <w:rPr>
          <w:rFonts w:ascii="Trebuchet MS" w:hAnsi="Trebuchet MS"/>
        </w:rPr>
        <w:t xml:space="preserve">, a </w:t>
      </w:r>
      <w:proofErr w:type="spellStart"/>
      <w:r w:rsidRPr="009F0B79">
        <w:rPr>
          <w:rFonts w:ascii="Trebuchet MS" w:hAnsi="Trebuchet MS"/>
        </w:rPr>
        <w:t>desfăşurat</w:t>
      </w:r>
      <w:proofErr w:type="spellEnd"/>
      <w:r w:rsidRPr="009F0B79">
        <w:rPr>
          <w:rFonts w:ascii="Trebuchet MS" w:hAnsi="Trebuchet MS"/>
        </w:rPr>
        <w:t xml:space="preserve"> Campania </w:t>
      </w:r>
      <w:proofErr w:type="spellStart"/>
      <w:r w:rsidRPr="009F0B79">
        <w:rPr>
          <w:rFonts w:ascii="Trebuchet MS" w:hAnsi="Trebuchet MS"/>
        </w:rPr>
        <w:t>naţională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pentru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verificarea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modului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în</w:t>
      </w:r>
      <w:proofErr w:type="spellEnd"/>
      <w:r w:rsidRPr="009F0B79">
        <w:rPr>
          <w:rFonts w:ascii="Trebuchet MS" w:hAnsi="Trebuchet MS"/>
        </w:rPr>
        <w:t xml:space="preserve"> care sunt </w:t>
      </w:r>
      <w:proofErr w:type="spellStart"/>
      <w:r w:rsidRPr="009F0B79">
        <w:rPr>
          <w:rFonts w:ascii="Trebuchet MS" w:hAnsi="Trebuchet MS"/>
        </w:rPr>
        <w:t>respectate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prevederile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legale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privind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încheierea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şi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executarea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contractelor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individuale</w:t>
      </w:r>
      <w:proofErr w:type="spellEnd"/>
      <w:r w:rsidRPr="009F0B79">
        <w:rPr>
          <w:rFonts w:ascii="Trebuchet MS" w:hAnsi="Trebuchet MS"/>
        </w:rPr>
        <w:t xml:space="preserve"> de </w:t>
      </w:r>
      <w:proofErr w:type="spellStart"/>
      <w:r w:rsidRPr="009F0B79">
        <w:rPr>
          <w:rFonts w:ascii="Trebuchet MS" w:hAnsi="Trebuchet MS"/>
        </w:rPr>
        <w:t>muncă</w:t>
      </w:r>
      <w:proofErr w:type="spellEnd"/>
      <w:r w:rsidRPr="009F0B79">
        <w:rPr>
          <w:rFonts w:ascii="Trebuchet MS" w:hAnsi="Trebuchet MS"/>
        </w:rPr>
        <w:t xml:space="preserve">, de </w:t>
      </w:r>
      <w:proofErr w:type="spellStart"/>
      <w:r w:rsidRPr="009F0B79">
        <w:rPr>
          <w:rFonts w:ascii="Trebuchet MS" w:hAnsi="Trebuchet MS"/>
        </w:rPr>
        <w:t>către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angajatorii</w:t>
      </w:r>
      <w:proofErr w:type="spellEnd"/>
      <w:r w:rsidRPr="009F0B79">
        <w:rPr>
          <w:rFonts w:ascii="Trebuchet MS" w:hAnsi="Trebuchet MS"/>
        </w:rPr>
        <w:t xml:space="preserve"> care </w:t>
      </w:r>
      <w:proofErr w:type="spellStart"/>
      <w:r w:rsidRPr="009F0B79">
        <w:rPr>
          <w:rFonts w:ascii="Trebuchet MS" w:hAnsi="Trebuchet MS"/>
        </w:rPr>
        <w:t>desfăşoară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activităţi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în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domeniul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restaurante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şi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alte</w:t>
      </w:r>
      <w:proofErr w:type="spellEnd"/>
      <w:r w:rsidRPr="009F0B79">
        <w:rPr>
          <w:rFonts w:ascii="Trebuchet MS" w:hAnsi="Trebuchet MS"/>
        </w:rPr>
        <w:t xml:space="preserve"> </w:t>
      </w:r>
      <w:proofErr w:type="spellStart"/>
      <w:r w:rsidRPr="009F0B79">
        <w:rPr>
          <w:rFonts w:ascii="Trebuchet MS" w:hAnsi="Trebuchet MS"/>
        </w:rPr>
        <w:t>activităţi</w:t>
      </w:r>
      <w:proofErr w:type="spellEnd"/>
      <w:r w:rsidRPr="009F0B79">
        <w:rPr>
          <w:rFonts w:ascii="Trebuchet MS" w:hAnsi="Trebuchet MS"/>
        </w:rPr>
        <w:t xml:space="preserve"> de </w:t>
      </w:r>
      <w:proofErr w:type="spellStart"/>
      <w:r w:rsidRPr="009F0B79">
        <w:rPr>
          <w:rFonts w:ascii="Trebuchet MS" w:hAnsi="Trebuchet MS"/>
        </w:rPr>
        <w:t>servicii</w:t>
      </w:r>
      <w:proofErr w:type="spellEnd"/>
      <w:r w:rsidRPr="009F0B79">
        <w:rPr>
          <w:rFonts w:ascii="Trebuchet MS" w:hAnsi="Trebuchet MS"/>
        </w:rPr>
        <w:t xml:space="preserve"> de </w:t>
      </w:r>
      <w:proofErr w:type="spellStart"/>
      <w:r w:rsidRPr="009F0B79">
        <w:rPr>
          <w:rFonts w:ascii="Trebuchet MS" w:hAnsi="Trebuchet MS"/>
        </w:rPr>
        <w:t>alimentaţie</w:t>
      </w:r>
      <w:proofErr w:type="spellEnd"/>
      <w:r w:rsidRPr="009F0B79">
        <w:rPr>
          <w:rFonts w:ascii="Trebuchet MS" w:hAnsi="Trebuchet MS"/>
        </w:rPr>
        <w:t>, Cod CAEN 56.</w:t>
      </w:r>
    </w:p>
    <w:p w14:paraId="0224A3F5" w14:textId="4BA9F0F7" w:rsidR="00204B50" w:rsidRPr="009F0B79" w:rsidRDefault="00204B50" w:rsidP="00204B50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9F0B79">
        <w:rPr>
          <w:rFonts w:eastAsia="Times New Roman"/>
          <w:sz w:val="24"/>
          <w:szCs w:val="24"/>
          <w:lang w:eastAsia="en-GB"/>
        </w:rPr>
        <w:t>Obiectivele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campaniei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au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vizat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identificarea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verificarea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agenților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economici care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desfășoară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activitate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domeniile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sus-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menționate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precum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creșterea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gradului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conștientizare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al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angajatorilor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ceea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privește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necesitatea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respectării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9A5C24">
        <w:rPr>
          <w:rFonts w:eastAsia="Times New Roman"/>
          <w:sz w:val="24"/>
          <w:szCs w:val="24"/>
          <w:lang w:eastAsia="en-GB"/>
        </w:rPr>
        <w:t>legislației</w:t>
      </w:r>
      <w:proofErr w:type="spellEnd"/>
      <w:r w:rsidR="009A5C2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9A5C24">
        <w:rPr>
          <w:rFonts w:eastAsia="Times New Roman"/>
          <w:sz w:val="24"/>
          <w:szCs w:val="24"/>
          <w:lang w:eastAsia="en-GB"/>
        </w:rPr>
        <w:t>muncii</w:t>
      </w:r>
      <w:proofErr w:type="spellEnd"/>
      <w:r w:rsidR="009A5C24">
        <w:rPr>
          <w:rFonts w:eastAsia="Times New Roman"/>
          <w:sz w:val="24"/>
          <w:szCs w:val="24"/>
          <w:lang w:eastAsia="en-GB"/>
        </w:rPr>
        <w:t>.</w:t>
      </w:r>
    </w:p>
    <w:p w14:paraId="54844886" w14:textId="40BB75B3" w:rsidR="00872E84" w:rsidRDefault="00204B50" w:rsidP="00204B50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9F0B79">
        <w:rPr>
          <w:rFonts w:eastAsia="Times New Roman"/>
          <w:sz w:val="24"/>
          <w:szCs w:val="24"/>
          <w:lang w:eastAsia="en-GB"/>
        </w:rPr>
        <w:t>Inspectorii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cadrul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ITM TIMIȘ au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efectuat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80 de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controale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urma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cărora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a</w:t>
      </w:r>
      <w:r w:rsidRPr="009F0B79">
        <w:rPr>
          <w:rFonts w:eastAsia="Times New Roman"/>
          <w:sz w:val="24"/>
          <w:szCs w:val="24"/>
          <w:lang w:eastAsia="en-GB"/>
        </w:rPr>
        <w:t xml:space="preserve">u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aplicate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31 de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sancţiuni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contravenţionale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încălcarea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legislației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611F2">
        <w:rPr>
          <w:rFonts w:eastAsia="Times New Roman"/>
          <w:sz w:val="24"/>
          <w:szCs w:val="24"/>
          <w:lang w:eastAsia="en-GB"/>
        </w:rPr>
        <w:t>î</w:t>
      </w:r>
      <w:r w:rsidR="00872E84">
        <w:rPr>
          <w:rFonts w:eastAsia="Times New Roman"/>
          <w:sz w:val="24"/>
          <w:szCs w:val="24"/>
          <w:lang w:eastAsia="en-GB"/>
        </w:rPr>
        <w:t>n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relațiilor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. </w:t>
      </w:r>
      <w:r w:rsidRPr="009F0B79">
        <w:rPr>
          <w:rFonts w:eastAsia="Times New Roman"/>
          <w:sz w:val="24"/>
          <w:szCs w:val="24"/>
          <w:lang w:eastAsia="en-GB"/>
        </w:rPr>
        <w:t xml:space="preserve">Din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totalul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sancțiunilor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, 11 au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acordate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sub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formă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amenzi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valoare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 de 113.500 de lei</w:t>
      </w:r>
      <w:r w:rsidR="00A611F2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A611F2">
        <w:rPr>
          <w:rFonts w:eastAsia="Times New Roman"/>
          <w:sz w:val="24"/>
          <w:szCs w:val="24"/>
          <w:lang w:eastAsia="en-GB"/>
        </w:rPr>
        <w:t>iar</w:t>
      </w:r>
      <w:proofErr w:type="spellEnd"/>
      <w:r w:rsidR="00A611F2">
        <w:rPr>
          <w:rFonts w:eastAsia="Times New Roman"/>
          <w:sz w:val="24"/>
          <w:szCs w:val="24"/>
          <w:lang w:eastAsia="en-GB"/>
        </w:rPr>
        <w:t xml:space="preserve"> </w:t>
      </w:r>
      <w:r w:rsidRPr="009F0B79">
        <w:rPr>
          <w:rFonts w:eastAsia="Times New Roman"/>
          <w:sz w:val="24"/>
          <w:szCs w:val="24"/>
          <w:lang w:eastAsia="en-GB"/>
        </w:rPr>
        <w:t xml:space="preserve">20 </w:t>
      </w:r>
      <w:r w:rsidR="00A611F2">
        <w:rPr>
          <w:rFonts w:eastAsia="Times New Roman"/>
          <w:sz w:val="24"/>
          <w:szCs w:val="24"/>
          <w:lang w:eastAsia="en-GB"/>
        </w:rPr>
        <w:t xml:space="preserve">au </w:t>
      </w:r>
      <w:proofErr w:type="spellStart"/>
      <w:r w:rsidR="00A611F2">
        <w:rPr>
          <w:rFonts w:eastAsia="Times New Roman"/>
          <w:sz w:val="24"/>
          <w:szCs w:val="24"/>
          <w:lang w:eastAsia="en-GB"/>
        </w:rPr>
        <w:t>fost</w:t>
      </w:r>
      <w:proofErr w:type="spellEnd"/>
      <w:r w:rsidR="00A611F2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F0B79">
        <w:rPr>
          <w:rFonts w:eastAsia="Times New Roman"/>
          <w:sz w:val="24"/>
          <w:szCs w:val="24"/>
          <w:lang w:eastAsia="en-GB"/>
        </w:rPr>
        <w:t>avertismente</w:t>
      </w:r>
      <w:proofErr w:type="spellEnd"/>
      <w:r w:rsidRPr="009F0B79">
        <w:rPr>
          <w:rFonts w:eastAsia="Times New Roman"/>
          <w:sz w:val="24"/>
          <w:szCs w:val="24"/>
          <w:lang w:eastAsia="en-GB"/>
        </w:rPr>
        <w:t xml:space="preserve">. </w:t>
      </w:r>
    </w:p>
    <w:p w14:paraId="76A0EDF5" w14:textId="60229171" w:rsidR="00BA209F" w:rsidRDefault="00BA209F" w:rsidP="00204B50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ceea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privește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amenzile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a</w:t>
      </w:r>
      <w:r w:rsidR="00A611F2">
        <w:rPr>
          <w:rFonts w:eastAsia="Times New Roman"/>
          <w:sz w:val="24"/>
          <w:szCs w:val="24"/>
          <w:lang w:eastAsia="en-GB"/>
        </w:rPr>
        <w:t>plicate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, </w:t>
      </w:r>
      <w:r w:rsidR="00E05FCC">
        <w:rPr>
          <w:rFonts w:eastAsia="Times New Roman"/>
          <w:sz w:val="24"/>
          <w:szCs w:val="24"/>
          <w:lang w:eastAsia="en-GB"/>
        </w:rPr>
        <w:t xml:space="preserve">3 </w:t>
      </w:r>
      <w:proofErr w:type="spellStart"/>
      <w:r>
        <w:rPr>
          <w:rFonts w:eastAsia="Times New Roman"/>
          <w:sz w:val="24"/>
          <w:szCs w:val="24"/>
          <w:lang w:eastAsia="en-GB"/>
        </w:rPr>
        <w:t>dintre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acestea</w:t>
      </w:r>
      <w:proofErr w:type="spellEnd"/>
      <w:r>
        <w:rPr>
          <w:rFonts w:eastAsia="Times New Roman"/>
          <w:sz w:val="24"/>
          <w:szCs w:val="24"/>
          <w:lang w:eastAsia="en-GB"/>
        </w:rPr>
        <w:t>,</w:t>
      </w:r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valoare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de 80.000 de lei </w:t>
      </w:r>
      <w:r>
        <w:rPr>
          <w:rFonts w:eastAsia="Times New Roman"/>
          <w:sz w:val="24"/>
          <w:szCs w:val="24"/>
          <w:lang w:eastAsia="en-GB"/>
        </w:rPr>
        <w:t xml:space="preserve">s-au </w:t>
      </w:r>
      <w:proofErr w:type="spellStart"/>
      <w:r>
        <w:rPr>
          <w:rFonts w:eastAsia="Times New Roman"/>
          <w:sz w:val="24"/>
          <w:szCs w:val="24"/>
          <w:lang w:eastAsia="en-GB"/>
        </w:rPr>
        <w:t>acordat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cele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4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persoane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depistate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fără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forme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angajare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iar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 o</w:t>
      </w:r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amendă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valoare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10.000 de lei s-a </w:t>
      </w:r>
      <w:proofErr w:type="spellStart"/>
      <w:r>
        <w:rPr>
          <w:rFonts w:eastAsia="Times New Roman"/>
          <w:sz w:val="24"/>
          <w:szCs w:val="24"/>
          <w:lang w:eastAsia="en-GB"/>
        </w:rPr>
        <w:t>aplicat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o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persoană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72E84">
        <w:rPr>
          <w:rFonts w:eastAsia="Times New Roman"/>
          <w:sz w:val="24"/>
          <w:szCs w:val="24"/>
          <w:lang w:eastAsia="en-GB"/>
        </w:rPr>
        <w:t>ce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pr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esta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activitate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afara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intervarului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orar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stabilit</w:t>
      </w:r>
      <w:proofErr w:type="spellEnd"/>
      <w:r w:rsidR="00872E84">
        <w:rPr>
          <w:rFonts w:eastAsia="Times New Roman"/>
          <w:sz w:val="24"/>
          <w:szCs w:val="24"/>
          <w:lang w:eastAsia="en-GB"/>
        </w:rPr>
        <w:t xml:space="preserve">. </w:t>
      </w:r>
    </w:p>
    <w:p w14:paraId="52B29052" w14:textId="41E573AB" w:rsidR="00204B50" w:rsidRPr="009F0B79" w:rsidRDefault="00872E84" w:rsidP="00204B50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Alte</w:t>
      </w:r>
      <w:r w:rsidR="00E05FCC">
        <w:rPr>
          <w:rFonts w:eastAsia="Times New Roman"/>
          <w:sz w:val="24"/>
          <w:szCs w:val="24"/>
          <w:lang w:eastAsia="en-GB"/>
        </w:rPr>
        <w:t xml:space="preserve"> 6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amenzi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cuantum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de </w:t>
      </w:r>
      <w:r>
        <w:rPr>
          <w:rFonts w:eastAsia="Times New Roman"/>
          <w:sz w:val="24"/>
          <w:szCs w:val="24"/>
          <w:lang w:eastAsia="en-GB"/>
        </w:rPr>
        <w:t xml:space="preserve">13.500 de lei s-au </w:t>
      </w:r>
      <w:proofErr w:type="spellStart"/>
      <w:r>
        <w:rPr>
          <w:rFonts w:eastAsia="Times New Roman"/>
          <w:sz w:val="24"/>
          <w:szCs w:val="24"/>
          <w:lang w:eastAsia="en-GB"/>
        </w:rPr>
        <w:t>acordat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E05FCC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E05FCC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lipsa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evidenței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timpului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cu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ora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începere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gramStart"/>
      <w:r w:rsidR="00204B50" w:rsidRPr="009F0B79">
        <w:rPr>
          <w:rFonts w:eastAsia="Times New Roman"/>
          <w:sz w:val="24"/>
          <w:szCs w:val="24"/>
          <w:lang w:eastAsia="en-GB"/>
        </w:rPr>
        <w:t>a</w:t>
      </w:r>
      <w:proofErr w:type="gram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activității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ora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sfârșit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activității</w:t>
      </w:r>
      <w:proofErr w:type="spellEnd"/>
      <w:r w:rsidR="00A611F2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A611F2">
        <w:rPr>
          <w:rFonts w:eastAsia="Times New Roman"/>
          <w:sz w:val="24"/>
          <w:szCs w:val="24"/>
          <w:lang w:eastAsia="en-GB"/>
        </w:rPr>
        <w:t>iar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o </w:t>
      </w:r>
      <w:proofErr w:type="spellStart"/>
      <w:r>
        <w:rPr>
          <w:rFonts w:eastAsia="Times New Roman"/>
          <w:sz w:val="24"/>
          <w:szCs w:val="24"/>
          <w:lang w:eastAsia="en-GB"/>
        </w:rPr>
        <w:t>amendă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 10.000 de lei s-a </w:t>
      </w:r>
      <w:proofErr w:type="spellStart"/>
      <w:r>
        <w:rPr>
          <w:rFonts w:eastAsia="Times New Roman"/>
          <w:sz w:val="24"/>
          <w:szCs w:val="24"/>
          <w:lang w:eastAsia="en-GB"/>
        </w:rPr>
        <w:t>aplicat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A209F">
        <w:rPr>
          <w:rFonts w:eastAsia="Times New Roman"/>
          <w:sz w:val="24"/>
          <w:szCs w:val="24"/>
          <w:lang w:eastAsia="en-GB"/>
        </w:rPr>
        <w:t>nerespectarea</w:t>
      </w:r>
      <w:proofErr w:type="spellEnd"/>
      <w:r w:rsidR="00BA209F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utiliz</w:t>
      </w:r>
      <w:r w:rsidR="00BA209F">
        <w:rPr>
          <w:rFonts w:eastAsia="Times New Roman"/>
          <w:sz w:val="24"/>
          <w:szCs w:val="24"/>
          <w:lang w:eastAsia="en-GB"/>
        </w:rPr>
        <w:t>ării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zilierilor</w:t>
      </w:r>
      <w:proofErr w:type="spellEnd"/>
      <w:r w:rsidR="00BA209F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BA209F">
        <w:rPr>
          <w:rFonts w:eastAsia="Times New Roman"/>
          <w:sz w:val="24"/>
          <w:szCs w:val="24"/>
          <w:lang w:eastAsia="en-GB"/>
        </w:rPr>
        <w:t>aceștia</w:t>
      </w:r>
      <w:proofErr w:type="spellEnd"/>
      <w:r w:rsidR="00BA209F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A209F">
        <w:rPr>
          <w:rFonts w:eastAsia="Times New Roman"/>
          <w:sz w:val="24"/>
          <w:szCs w:val="24"/>
          <w:lang w:eastAsia="en-GB"/>
        </w:rPr>
        <w:t>fiind</w:t>
      </w:r>
      <w:proofErr w:type="spellEnd"/>
      <w:r w:rsidR="00BA209F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A209F">
        <w:rPr>
          <w:rFonts w:eastAsia="Times New Roman"/>
          <w:sz w:val="24"/>
          <w:szCs w:val="24"/>
          <w:lang w:eastAsia="en-GB"/>
        </w:rPr>
        <w:t>folosiți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munci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calificate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>.</w:t>
      </w:r>
    </w:p>
    <w:p w14:paraId="05D4F478" w14:textId="7F496385" w:rsidR="00E05FCC" w:rsidRPr="00BA209F" w:rsidRDefault="00A611F2" w:rsidP="00BA209F">
      <w:p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eastAsia="en-GB"/>
        </w:rPr>
        <w:t>Inspectorii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eastAsia="Times New Roman"/>
          <w:sz w:val="24"/>
          <w:szCs w:val="24"/>
          <w:lang w:eastAsia="en-GB"/>
        </w:rPr>
        <w:t>muncă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au</w:t>
      </w:r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dispus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r w:rsidR="003B6C86" w:rsidRPr="009F0B79">
        <w:rPr>
          <w:rFonts w:eastAsia="Times New Roman"/>
          <w:sz w:val="24"/>
          <w:szCs w:val="24"/>
          <w:lang w:eastAsia="en-GB"/>
        </w:rPr>
        <w:t xml:space="preserve">49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măsuri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remedierea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deficiențelor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constatate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timpul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controalelor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care</w:t>
      </w:r>
      <w:r w:rsidR="00204B50" w:rsidRPr="009F0B79">
        <w:rPr>
          <w:rFonts w:eastAsia="Times New Roman"/>
          <w:sz w:val="24"/>
          <w:szCs w:val="24"/>
          <w:lang w:val="en-GB" w:eastAsia="en-GB"/>
        </w:rPr>
        <w:t xml:space="preserve"> au </w:t>
      </w:r>
      <w:proofErr w:type="spellStart"/>
      <w:r w:rsidR="00204B50" w:rsidRPr="009F0B79">
        <w:rPr>
          <w:rFonts w:eastAsia="Times New Roman"/>
          <w:sz w:val="24"/>
          <w:szCs w:val="24"/>
          <w:lang w:val="en-GB" w:eastAsia="en-GB"/>
        </w:rPr>
        <w:t>vizat</w:t>
      </w:r>
      <w:proofErr w:type="spellEnd"/>
      <w:r w:rsidR="00204B50" w:rsidRPr="009F0B79">
        <w:rPr>
          <w:rFonts w:eastAsia="Times New Roman"/>
          <w:sz w:val="24"/>
          <w:szCs w:val="24"/>
          <w:lang w:val="en-GB" w:eastAsia="en-GB"/>
        </w:rPr>
        <w:t xml:space="preserve">: </w:t>
      </w:r>
      <w:proofErr w:type="spellStart"/>
      <w:r w:rsidR="00204B50" w:rsidRPr="009F0B79">
        <w:rPr>
          <w:rFonts w:eastAsia="Times New Roman"/>
          <w:sz w:val="24"/>
          <w:szCs w:val="24"/>
          <w:lang w:val="en-GB" w:eastAsia="en-GB"/>
        </w:rPr>
        <w:t>nerespectarea</w:t>
      </w:r>
      <w:proofErr w:type="spellEnd"/>
      <w:r w:rsidR="00204B50" w:rsidRPr="009F0B79">
        <w:rPr>
          <w:rFonts w:eastAsia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dispozițiilor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încheierea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formă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scrisă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contractelor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individuale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inex</w:t>
      </w:r>
      <w:r w:rsidR="009A5C24">
        <w:rPr>
          <w:rFonts w:eastAsia="Times New Roman"/>
          <w:sz w:val="24"/>
          <w:szCs w:val="24"/>
          <w:lang w:eastAsia="en-GB"/>
        </w:rPr>
        <w:t>i</w:t>
      </w:r>
      <w:r w:rsidR="00204B50" w:rsidRPr="009F0B79">
        <w:rPr>
          <w:rFonts w:eastAsia="Times New Roman"/>
          <w:sz w:val="24"/>
          <w:szCs w:val="24"/>
          <w:lang w:eastAsia="en-GB"/>
        </w:rPr>
        <w:t>stența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evidenței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timpului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cu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ora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începere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activității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ora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sfârșit</w:t>
      </w:r>
      <w:proofErr w:type="spellEnd"/>
      <w:r w:rsidR="003B6C86" w:rsidRPr="009F0B7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3B6C86" w:rsidRPr="009F0B79">
        <w:rPr>
          <w:rFonts w:eastAsia="Times New Roman"/>
          <w:sz w:val="24"/>
          <w:szCs w:val="24"/>
          <w:lang w:eastAsia="en-GB"/>
        </w:rPr>
        <w:t>activității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necompletarea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registrului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evidență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salariaților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cu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toate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204B50" w:rsidRPr="009F0B79">
        <w:rPr>
          <w:rFonts w:eastAsia="Times New Roman"/>
          <w:sz w:val="24"/>
          <w:szCs w:val="24"/>
          <w:lang w:eastAsia="en-GB"/>
        </w:rPr>
        <w:t>elementele</w:t>
      </w:r>
      <w:proofErr w:type="spellEnd"/>
      <w:r w:rsidR="00204B50" w:rsidRPr="009F0B79">
        <w:rPr>
          <w:rFonts w:eastAsia="Times New Roman"/>
          <w:sz w:val="24"/>
          <w:szCs w:val="24"/>
          <w:lang w:eastAsia="en-GB"/>
        </w:rPr>
        <w:t>;</w:t>
      </w:r>
      <w:r w:rsidR="00204B50" w:rsidRPr="009F0B79">
        <w:rPr>
          <w:sz w:val="24"/>
          <w:szCs w:val="24"/>
        </w:rPr>
        <w:t xml:space="preserve"> </w:t>
      </w:r>
      <w:proofErr w:type="spellStart"/>
      <w:r w:rsidR="00204B50" w:rsidRPr="009F0B79">
        <w:rPr>
          <w:color w:val="000000" w:themeColor="text1"/>
          <w:sz w:val="24"/>
          <w:szCs w:val="24"/>
        </w:rPr>
        <w:t>nerespectarea</w:t>
      </w:r>
      <w:proofErr w:type="spellEnd"/>
      <w:r w:rsidR="00204B50" w:rsidRPr="009F0B79">
        <w:rPr>
          <w:color w:val="000000" w:themeColor="text1"/>
          <w:sz w:val="24"/>
          <w:szCs w:val="24"/>
        </w:rPr>
        <w:t xml:space="preserve"> </w:t>
      </w:r>
      <w:proofErr w:type="spellStart"/>
      <w:r w:rsidR="00204B50" w:rsidRPr="009F0B79">
        <w:rPr>
          <w:color w:val="000000" w:themeColor="text1"/>
          <w:sz w:val="24"/>
          <w:szCs w:val="24"/>
        </w:rPr>
        <w:t>repausului</w:t>
      </w:r>
      <w:proofErr w:type="spellEnd"/>
      <w:r w:rsidR="00204B50" w:rsidRPr="009F0B79">
        <w:rPr>
          <w:color w:val="000000" w:themeColor="text1"/>
          <w:sz w:val="24"/>
          <w:szCs w:val="24"/>
        </w:rPr>
        <w:t xml:space="preserve"> </w:t>
      </w:r>
      <w:proofErr w:type="spellStart"/>
      <w:r w:rsidR="00204B50" w:rsidRPr="009F0B79">
        <w:rPr>
          <w:color w:val="000000" w:themeColor="text1"/>
          <w:sz w:val="24"/>
          <w:szCs w:val="24"/>
        </w:rPr>
        <w:t>săptămânal</w:t>
      </w:r>
      <w:proofErr w:type="spellEnd"/>
      <w:r>
        <w:rPr>
          <w:color w:val="000000" w:themeColor="text1"/>
          <w:sz w:val="24"/>
          <w:szCs w:val="24"/>
        </w:rPr>
        <w:t xml:space="preserve">; </w:t>
      </w:r>
      <w:proofErr w:type="spellStart"/>
      <w:r>
        <w:rPr>
          <w:color w:val="000000" w:themeColor="text1"/>
          <w:sz w:val="24"/>
          <w:szCs w:val="24"/>
        </w:rPr>
        <w:t>nepunerea</w:t>
      </w:r>
      <w:proofErr w:type="spellEnd"/>
      <w:r>
        <w:rPr>
          <w:color w:val="000000" w:themeColor="text1"/>
          <w:sz w:val="24"/>
          <w:szCs w:val="24"/>
        </w:rPr>
        <w:t xml:space="preserve"> la </w:t>
      </w:r>
      <w:proofErr w:type="spellStart"/>
      <w:r>
        <w:rPr>
          <w:color w:val="000000" w:themeColor="text1"/>
          <w:sz w:val="24"/>
          <w:szCs w:val="24"/>
        </w:rPr>
        <w:t>dispoziția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inspectorilor</w:t>
      </w:r>
      <w:proofErr w:type="spell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muncă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contractului</w:t>
      </w:r>
      <w:proofErr w:type="spellEnd"/>
      <w:r>
        <w:rPr>
          <w:color w:val="000000" w:themeColor="text1"/>
          <w:sz w:val="24"/>
          <w:szCs w:val="24"/>
        </w:rPr>
        <w:t xml:space="preserve"> individual de </w:t>
      </w:r>
      <w:proofErr w:type="spellStart"/>
      <w:r>
        <w:rPr>
          <w:color w:val="000000" w:themeColor="text1"/>
          <w:sz w:val="24"/>
          <w:szCs w:val="24"/>
        </w:rPr>
        <w:t>muncă</w:t>
      </w:r>
      <w:proofErr w:type="spellEnd"/>
      <w:r>
        <w:rPr>
          <w:color w:val="000000" w:themeColor="text1"/>
          <w:sz w:val="24"/>
          <w:szCs w:val="24"/>
        </w:rPr>
        <w:t xml:space="preserve"> la </w:t>
      </w:r>
      <w:proofErr w:type="spellStart"/>
      <w:r>
        <w:rPr>
          <w:color w:val="000000" w:themeColor="text1"/>
          <w:sz w:val="24"/>
          <w:szCs w:val="24"/>
        </w:rPr>
        <w:t>punctul</w:t>
      </w:r>
      <w:proofErr w:type="spell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lucru</w:t>
      </w:r>
      <w:proofErr w:type="spellEnd"/>
      <w:r w:rsidR="003B6C86" w:rsidRPr="009F0B79">
        <w:rPr>
          <w:color w:val="000000" w:themeColor="text1"/>
          <w:sz w:val="24"/>
          <w:szCs w:val="24"/>
        </w:rPr>
        <w:t>.</w:t>
      </w:r>
    </w:p>
    <w:p w14:paraId="5CA61E47" w14:textId="77777777" w:rsidR="00E05FCC" w:rsidRPr="009F0B79" w:rsidRDefault="00E05FCC" w:rsidP="00033935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F137F93" w14:textId="0F6E6FCF" w:rsidR="00EF68A0" w:rsidRDefault="00913126" w:rsidP="00B1229B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proofErr w:type="spellStart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>Compartimentul</w:t>
      </w:r>
      <w:proofErr w:type="spellEnd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 xml:space="preserve"> Comunicare </w:t>
      </w:r>
      <w:proofErr w:type="spellStart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>și</w:t>
      </w:r>
      <w:proofErr w:type="spellEnd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>Relații</w:t>
      </w:r>
      <w:proofErr w:type="spellEnd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 xml:space="preserve"> cu </w:t>
      </w:r>
      <w:proofErr w:type="spellStart"/>
      <w:r w:rsidRPr="009F0B79">
        <w:rPr>
          <w:rFonts w:eastAsia="Times New Roman"/>
          <w:b/>
          <w:bCs/>
          <w:color w:val="000000" w:themeColor="text1"/>
          <w:sz w:val="24"/>
          <w:szCs w:val="24"/>
        </w:rPr>
        <w:t>Publicul</w:t>
      </w:r>
      <w:proofErr w:type="spellEnd"/>
    </w:p>
    <w:p w14:paraId="10F07D60" w14:textId="3C821537" w:rsidR="009F0B79" w:rsidRPr="009F0B79" w:rsidRDefault="009F0B79" w:rsidP="00B1229B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ITM TIMIȘ</w:t>
      </w:r>
    </w:p>
    <w:p w14:paraId="7098BFA5" w14:textId="1A195C2F" w:rsidR="00913126" w:rsidRPr="009F0B79" w:rsidRDefault="00913126" w:rsidP="00B1229B">
      <w:pPr>
        <w:shd w:val="clear" w:color="auto" w:fill="FFFFFF"/>
        <w:jc w:val="both"/>
        <w:rPr>
          <w:b/>
          <w:color w:val="000000" w:themeColor="text1"/>
          <w:sz w:val="24"/>
          <w:szCs w:val="24"/>
          <w:lang w:val="ro-RO"/>
        </w:rPr>
      </w:pPr>
    </w:p>
    <w:sectPr w:rsidR="00913126" w:rsidRPr="009F0B79" w:rsidSect="00670E9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303FA" w14:textId="77777777" w:rsidR="0015173C" w:rsidRDefault="0015173C" w:rsidP="00CD5B3B">
      <w:r>
        <w:separator/>
      </w:r>
    </w:p>
  </w:endnote>
  <w:endnote w:type="continuationSeparator" w:id="0">
    <w:p w14:paraId="09AC1CF2" w14:textId="77777777" w:rsidR="0015173C" w:rsidRDefault="0015173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BCDB0" w14:textId="77777777" w:rsidR="005B18DD" w:rsidRPr="00B3455F" w:rsidRDefault="005B18DD" w:rsidP="005B18DD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tab/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4AB3200" wp14:editId="46AA1479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59340958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4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4AAEC476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Pr="00B3455F">
      <w:rPr>
        <w:sz w:val="16"/>
        <w:szCs w:val="16"/>
      </w:rPr>
      <w:t xml:space="preserve">2, </w:t>
    </w:r>
    <w:proofErr w:type="spellStart"/>
    <w:r w:rsidRPr="00B3455F">
      <w:rPr>
        <w:sz w:val="16"/>
        <w:szCs w:val="16"/>
      </w:rPr>
      <w:t>Timişoara</w:t>
    </w:r>
    <w:proofErr w:type="spellEnd"/>
    <w:r w:rsidRPr="00B3455F">
      <w:rPr>
        <w:sz w:val="16"/>
        <w:szCs w:val="16"/>
      </w:rPr>
      <w:t xml:space="preserve">, </w:t>
    </w:r>
    <w:proofErr w:type="spellStart"/>
    <w:r w:rsidRPr="00B3455F">
      <w:rPr>
        <w:sz w:val="16"/>
        <w:szCs w:val="16"/>
      </w:rPr>
      <w:t>Timiş</w:t>
    </w:r>
    <w:proofErr w:type="spellEnd"/>
    <w:r w:rsidRPr="00B3455F">
      <w:rPr>
        <w:sz w:val="16"/>
        <w:szCs w:val="16"/>
      </w:rPr>
      <w:tab/>
    </w:r>
  </w:p>
  <w:p w14:paraId="2DB3AF72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615E7451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FA12156" w14:textId="77777777" w:rsidR="005B18DD" w:rsidRPr="00B3455F" w:rsidRDefault="005B18DD" w:rsidP="005B18DD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6388DF3E" w14:textId="77777777" w:rsidR="005B18DD" w:rsidRDefault="005B18DD" w:rsidP="005B18DD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E04412" wp14:editId="07A01F6A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9273300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631A5" id="AutoShape 1" o:spid="_x0000_s1026" type="#_x0000_t32" style="position:absolute;margin-left:87.15pt;margin-top:3.4pt;width:45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7111A5ED" w14:textId="14E9493C" w:rsidR="005B18DD" w:rsidRDefault="005B18DD" w:rsidP="005B18DD">
    <w:pPr>
      <w:pStyle w:val="Footer"/>
      <w:tabs>
        <w:tab w:val="clear" w:pos="4320"/>
        <w:tab w:val="clear" w:pos="8640"/>
        <w:tab w:val="left" w:pos="1155"/>
      </w:tabs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documentul primit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670D" w14:textId="77777777" w:rsidR="00227966" w:rsidRPr="00B3455F" w:rsidRDefault="00DF7749" w:rsidP="00227966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117A36" wp14:editId="0A8A0BDD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41326097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0F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76F4171D" w14:textId="77777777" w:rsidR="0077621C" w:rsidRPr="00B3455F" w:rsidRDefault="00CB18FD" w:rsidP="0077621C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="0077621C"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="0077621C" w:rsidRPr="00B3455F">
      <w:rPr>
        <w:sz w:val="16"/>
        <w:szCs w:val="16"/>
      </w:rPr>
      <w:t xml:space="preserve">2, </w:t>
    </w:r>
    <w:proofErr w:type="spellStart"/>
    <w:r w:rsidR="0077621C" w:rsidRPr="00B3455F">
      <w:rPr>
        <w:sz w:val="16"/>
        <w:szCs w:val="16"/>
      </w:rPr>
      <w:t>Timişoara</w:t>
    </w:r>
    <w:proofErr w:type="spellEnd"/>
    <w:r w:rsidR="0077621C" w:rsidRPr="00B3455F">
      <w:rPr>
        <w:sz w:val="16"/>
        <w:szCs w:val="16"/>
      </w:rPr>
      <w:t xml:space="preserve">, </w:t>
    </w:r>
    <w:proofErr w:type="spellStart"/>
    <w:r w:rsidR="0077621C" w:rsidRPr="00B3455F">
      <w:rPr>
        <w:sz w:val="16"/>
        <w:szCs w:val="16"/>
      </w:rPr>
      <w:t>Timiş</w:t>
    </w:r>
    <w:proofErr w:type="spellEnd"/>
    <w:r w:rsidR="0077621C" w:rsidRPr="00B3455F">
      <w:rPr>
        <w:sz w:val="16"/>
        <w:szCs w:val="16"/>
      </w:rPr>
      <w:tab/>
    </w:r>
  </w:p>
  <w:p w14:paraId="0D27B8FC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47F0625B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6BFA097C" w14:textId="77777777" w:rsidR="00AD41DA" w:rsidRPr="00B3455F" w:rsidRDefault="0077621C" w:rsidP="009F0299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724ABE60" w14:textId="77777777" w:rsidR="00AD41DA" w:rsidRDefault="00DF7749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F5D122" wp14:editId="2D64F9DE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85930327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4870A"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38764B1B" w14:textId="77777777" w:rsidR="00D473BE" w:rsidRPr="00670E9D" w:rsidRDefault="00D473BE" w:rsidP="00912ED3">
    <w:pPr>
      <w:pStyle w:val="Footer"/>
      <w:ind w:left="1701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14:paraId="2D2C29BF" w14:textId="77777777"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D7598" w14:textId="77777777" w:rsidR="0015173C" w:rsidRDefault="0015173C" w:rsidP="00CD5B3B">
      <w:r>
        <w:separator/>
      </w:r>
    </w:p>
  </w:footnote>
  <w:footnote w:type="continuationSeparator" w:id="0">
    <w:p w14:paraId="375B2BC9" w14:textId="77777777" w:rsidR="0015173C" w:rsidRDefault="0015173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5B18DD" w14:paraId="4949800D" w14:textId="77777777" w:rsidTr="008612C5">
      <w:tc>
        <w:tcPr>
          <w:tcW w:w="6804" w:type="dxa"/>
          <w:shd w:val="clear" w:color="auto" w:fill="auto"/>
        </w:tcPr>
        <w:p w14:paraId="0A4EC3D3" w14:textId="77777777" w:rsidR="005B18DD" w:rsidRPr="00CD5B3B" w:rsidRDefault="005B18DD" w:rsidP="005B18DD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23C2441B" wp14:editId="6EBB8C9C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45346036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C4584" w14:textId="77777777" w:rsidR="005B18DD" w:rsidRPr="00CF3A51" w:rsidRDefault="005B18DD" w:rsidP="005B18DD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C139BA4" w14:textId="77777777" w:rsidR="005B18DD" w:rsidRPr="001B112E" w:rsidRDefault="005B18DD" w:rsidP="005B18DD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3746AF61" w14:textId="77777777" w:rsidR="005B18DD" w:rsidRDefault="005B18DD" w:rsidP="005B18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C244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6.85pt;margin-top:69.6pt;width:475.5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">
                    <v:textbox inset="0,0,0,0">
                      <w:txbxContent>
                        <w:p w14:paraId="2F4C4584" w14:textId="77777777" w:rsidR="005B18DD" w:rsidRPr="00CF3A51" w:rsidRDefault="005B18DD" w:rsidP="005B18DD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1C139BA4" w14:textId="77777777" w:rsidR="005B18DD" w:rsidRPr="001B112E" w:rsidRDefault="005B18DD" w:rsidP="005B18D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3746AF61" w14:textId="77777777" w:rsidR="005B18DD" w:rsidRDefault="005B18DD" w:rsidP="005B18D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C0E1D7B" wp14:editId="348DC53C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188335398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2FD0C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2C7282E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4014FE6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0070CCDA" w14:textId="77777777" w:rsidR="005B18DD" w:rsidRPr="00F5245E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0E1D7B" id="Text Box 2" o:spid="_x0000_s1027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V9Q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" stroked="f">
                    <v:textbox>
                      <w:txbxContent>
                        <w:p w14:paraId="2DC2FD0C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2C7282E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timiş</w:t>
                          </w:r>
                        </w:p>
                        <w:p w14:paraId="4014FE6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0070CCDA" w14:textId="77777777" w:rsidR="005B18DD" w:rsidRPr="00F5245E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DD46890" wp14:editId="18BC2705">
                <wp:extent cx="981075" cy="942975"/>
                <wp:effectExtent l="0" t="0" r="0" b="0"/>
                <wp:docPr id="1772265688" name="Picture 1772265688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0ABB2A11" w14:textId="77777777" w:rsidR="005B18DD" w:rsidRDefault="005B18DD" w:rsidP="005B18DD">
          <w:pPr>
            <w:pStyle w:val="MediumGrid21"/>
            <w:ind w:left="993" w:right="709" w:firstLine="142"/>
          </w:pPr>
        </w:p>
      </w:tc>
    </w:tr>
  </w:tbl>
  <w:p w14:paraId="089E82A7" w14:textId="77777777" w:rsidR="005B18DD" w:rsidRDefault="005B1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62DDD0F4" w14:textId="77777777" w:rsidTr="001F5F19">
      <w:tc>
        <w:tcPr>
          <w:tcW w:w="6804" w:type="dxa"/>
          <w:shd w:val="clear" w:color="auto" w:fill="auto"/>
        </w:tcPr>
        <w:p w14:paraId="210E04A8" w14:textId="57BFBC98" w:rsidR="00983486" w:rsidRPr="00CD5B3B" w:rsidRDefault="00DF7749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1C2F0A2" wp14:editId="7BD220DD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91948219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27E83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74C184B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4D4CD1A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2F0A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15D27E83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74C184B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4D4CD1A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4219052" wp14:editId="61185808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A736E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1BB1DEE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277D435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4A14B731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219052" id="_x0000_s1029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sX9g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" stroked="f">
                    <v:textbox>
                      <w:txbxContent>
                        <w:p w14:paraId="50CA736E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01BB1DEE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277D435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4A14B731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70E178A" wp14:editId="42A9BF02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31D56704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72A60BEF" w14:textId="2DB36F40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E5649"/>
    <w:multiLevelType w:val="hybridMultilevel"/>
    <w:tmpl w:val="D2D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D60A61"/>
    <w:multiLevelType w:val="hybridMultilevel"/>
    <w:tmpl w:val="390CDEEA"/>
    <w:lvl w:ilvl="0" w:tplc="BF6293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70842CE"/>
    <w:multiLevelType w:val="hybridMultilevel"/>
    <w:tmpl w:val="1EDA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DD2"/>
    <w:multiLevelType w:val="hybridMultilevel"/>
    <w:tmpl w:val="4EAEE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4488C"/>
    <w:multiLevelType w:val="hybridMultilevel"/>
    <w:tmpl w:val="8C26F07A"/>
    <w:lvl w:ilvl="0" w:tplc="CF5CBB8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EA29F0"/>
    <w:multiLevelType w:val="hybridMultilevel"/>
    <w:tmpl w:val="082C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4463B"/>
    <w:multiLevelType w:val="hybridMultilevel"/>
    <w:tmpl w:val="F2183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E54C9"/>
    <w:multiLevelType w:val="hybridMultilevel"/>
    <w:tmpl w:val="EF4CFAC0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7DA61304"/>
    <w:multiLevelType w:val="hybridMultilevel"/>
    <w:tmpl w:val="719A88B6"/>
    <w:lvl w:ilvl="0" w:tplc="0A34CC6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E69588F"/>
    <w:multiLevelType w:val="hybridMultilevel"/>
    <w:tmpl w:val="5AB41E4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1530801323">
    <w:abstractNumId w:val="6"/>
  </w:num>
  <w:num w:numId="2" w16cid:durableId="1914001717">
    <w:abstractNumId w:val="17"/>
  </w:num>
  <w:num w:numId="3" w16cid:durableId="147211027">
    <w:abstractNumId w:val="21"/>
  </w:num>
  <w:num w:numId="4" w16cid:durableId="943610723">
    <w:abstractNumId w:val="8"/>
  </w:num>
  <w:num w:numId="5" w16cid:durableId="1085766243">
    <w:abstractNumId w:val="14"/>
  </w:num>
  <w:num w:numId="6" w16cid:durableId="950476872">
    <w:abstractNumId w:val="3"/>
  </w:num>
  <w:num w:numId="7" w16cid:durableId="1862816956">
    <w:abstractNumId w:val="1"/>
  </w:num>
  <w:num w:numId="8" w16cid:durableId="1293292670">
    <w:abstractNumId w:val="13"/>
  </w:num>
  <w:num w:numId="9" w16cid:durableId="282229472">
    <w:abstractNumId w:val="4"/>
  </w:num>
  <w:num w:numId="10" w16cid:durableId="543101774">
    <w:abstractNumId w:val="16"/>
  </w:num>
  <w:num w:numId="11" w16cid:durableId="532234658">
    <w:abstractNumId w:val="12"/>
  </w:num>
  <w:num w:numId="12" w16cid:durableId="861825290">
    <w:abstractNumId w:val="11"/>
  </w:num>
  <w:num w:numId="13" w16cid:durableId="1709720075">
    <w:abstractNumId w:val="15"/>
  </w:num>
  <w:num w:numId="14" w16cid:durableId="1093287177">
    <w:abstractNumId w:val="5"/>
  </w:num>
  <w:num w:numId="15" w16cid:durableId="1364745171">
    <w:abstractNumId w:val="24"/>
  </w:num>
  <w:num w:numId="16" w16cid:durableId="504591233">
    <w:abstractNumId w:val="0"/>
  </w:num>
  <w:num w:numId="17" w16cid:durableId="1430346991">
    <w:abstractNumId w:val="9"/>
  </w:num>
  <w:num w:numId="18" w16cid:durableId="1125007178">
    <w:abstractNumId w:val="19"/>
  </w:num>
  <w:num w:numId="19" w16cid:durableId="807089158">
    <w:abstractNumId w:val="22"/>
  </w:num>
  <w:num w:numId="20" w16cid:durableId="50691169">
    <w:abstractNumId w:val="18"/>
  </w:num>
  <w:num w:numId="21" w16cid:durableId="534536818">
    <w:abstractNumId w:val="25"/>
  </w:num>
  <w:num w:numId="22" w16cid:durableId="23480058">
    <w:abstractNumId w:val="10"/>
  </w:num>
  <w:num w:numId="23" w16cid:durableId="704646831">
    <w:abstractNumId w:val="23"/>
  </w:num>
  <w:num w:numId="24" w16cid:durableId="1410692083">
    <w:abstractNumId w:val="2"/>
  </w:num>
  <w:num w:numId="25" w16cid:durableId="309213930">
    <w:abstractNumId w:val="20"/>
  </w:num>
  <w:num w:numId="26" w16cid:durableId="9842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4480"/>
    <w:rsid w:val="00006E22"/>
    <w:rsid w:val="000078C8"/>
    <w:rsid w:val="000121C3"/>
    <w:rsid w:val="0001708B"/>
    <w:rsid w:val="000201E7"/>
    <w:rsid w:val="00031E19"/>
    <w:rsid w:val="00033935"/>
    <w:rsid w:val="00043406"/>
    <w:rsid w:val="0005442C"/>
    <w:rsid w:val="000567FC"/>
    <w:rsid w:val="000568A1"/>
    <w:rsid w:val="000666B7"/>
    <w:rsid w:val="000713B7"/>
    <w:rsid w:val="000767C9"/>
    <w:rsid w:val="00090E27"/>
    <w:rsid w:val="00092C9F"/>
    <w:rsid w:val="000A0812"/>
    <w:rsid w:val="000A11CD"/>
    <w:rsid w:val="000C1C4D"/>
    <w:rsid w:val="000C3F96"/>
    <w:rsid w:val="000C6134"/>
    <w:rsid w:val="000C775B"/>
    <w:rsid w:val="000D6894"/>
    <w:rsid w:val="00100F36"/>
    <w:rsid w:val="00102739"/>
    <w:rsid w:val="0010642E"/>
    <w:rsid w:val="00124BFF"/>
    <w:rsid w:val="00143641"/>
    <w:rsid w:val="0015173C"/>
    <w:rsid w:val="00153C82"/>
    <w:rsid w:val="001547F3"/>
    <w:rsid w:val="00171A73"/>
    <w:rsid w:val="00173D32"/>
    <w:rsid w:val="00175130"/>
    <w:rsid w:val="001836AC"/>
    <w:rsid w:val="001845DA"/>
    <w:rsid w:val="00186659"/>
    <w:rsid w:val="00193EB6"/>
    <w:rsid w:val="00194D65"/>
    <w:rsid w:val="001A1707"/>
    <w:rsid w:val="001A5592"/>
    <w:rsid w:val="001B0684"/>
    <w:rsid w:val="001B5AD4"/>
    <w:rsid w:val="001C45F6"/>
    <w:rsid w:val="001E03C9"/>
    <w:rsid w:val="001F02BA"/>
    <w:rsid w:val="001F0409"/>
    <w:rsid w:val="001F3097"/>
    <w:rsid w:val="001F3D1B"/>
    <w:rsid w:val="001F456F"/>
    <w:rsid w:val="001F5F19"/>
    <w:rsid w:val="002009E6"/>
    <w:rsid w:val="00204B50"/>
    <w:rsid w:val="0022184C"/>
    <w:rsid w:val="0022334B"/>
    <w:rsid w:val="00227966"/>
    <w:rsid w:val="00233929"/>
    <w:rsid w:val="00243C65"/>
    <w:rsid w:val="00260E0E"/>
    <w:rsid w:val="00270537"/>
    <w:rsid w:val="002848F3"/>
    <w:rsid w:val="002A5742"/>
    <w:rsid w:val="002B382A"/>
    <w:rsid w:val="002C296B"/>
    <w:rsid w:val="002D499D"/>
    <w:rsid w:val="002D5A43"/>
    <w:rsid w:val="002F5D3A"/>
    <w:rsid w:val="00304284"/>
    <w:rsid w:val="00306D72"/>
    <w:rsid w:val="003070E3"/>
    <w:rsid w:val="003148F7"/>
    <w:rsid w:val="00316859"/>
    <w:rsid w:val="00320C7E"/>
    <w:rsid w:val="0032461D"/>
    <w:rsid w:val="00332152"/>
    <w:rsid w:val="003425D0"/>
    <w:rsid w:val="0034448B"/>
    <w:rsid w:val="00353678"/>
    <w:rsid w:val="0035613F"/>
    <w:rsid w:val="003566C9"/>
    <w:rsid w:val="00356F34"/>
    <w:rsid w:val="00360BAC"/>
    <w:rsid w:val="00362768"/>
    <w:rsid w:val="00366646"/>
    <w:rsid w:val="0037278C"/>
    <w:rsid w:val="00376AD0"/>
    <w:rsid w:val="003A6D26"/>
    <w:rsid w:val="003B26C7"/>
    <w:rsid w:val="003B6C86"/>
    <w:rsid w:val="003C6677"/>
    <w:rsid w:val="003D4FE5"/>
    <w:rsid w:val="003D6CD8"/>
    <w:rsid w:val="00401241"/>
    <w:rsid w:val="0040371F"/>
    <w:rsid w:val="00410C38"/>
    <w:rsid w:val="00422FC2"/>
    <w:rsid w:val="00423F57"/>
    <w:rsid w:val="00431C85"/>
    <w:rsid w:val="00451E71"/>
    <w:rsid w:val="00463EF4"/>
    <w:rsid w:val="004647AC"/>
    <w:rsid w:val="00480C61"/>
    <w:rsid w:val="00482F93"/>
    <w:rsid w:val="00493AD5"/>
    <w:rsid w:val="004A29C2"/>
    <w:rsid w:val="004A2A64"/>
    <w:rsid w:val="004A7685"/>
    <w:rsid w:val="004B743A"/>
    <w:rsid w:val="004C28B3"/>
    <w:rsid w:val="004D5B02"/>
    <w:rsid w:val="004E6163"/>
    <w:rsid w:val="004F021B"/>
    <w:rsid w:val="004F64D2"/>
    <w:rsid w:val="004F713C"/>
    <w:rsid w:val="00520545"/>
    <w:rsid w:val="005459B7"/>
    <w:rsid w:val="005459DD"/>
    <w:rsid w:val="00546F3D"/>
    <w:rsid w:val="0056090D"/>
    <w:rsid w:val="00571120"/>
    <w:rsid w:val="0057176C"/>
    <w:rsid w:val="005A1948"/>
    <w:rsid w:val="005A1E15"/>
    <w:rsid w:val="005B18DD"/>
    <w:rsid w:val="005B30BF"/>
    <w:rsid w:val="005B5302"/>
    <w:rsid w:val="005C342F"/>
    <w:rsid w:val="005D1F58"/>
    <w:rsid w:val="005D2117"/>
    <w:rsid w:val="005E317F"/>
    <w:rsid w:val="005E6FFA"/>
    <w:rsid w:val="005F1167"/>
    <w:rsid w:val="005F42C5"/>
    <w:rsid w:val="005F5CC5"/>
    <w:rsid w:val="006056F6"/>
    <w:rsid w:val="006101BB"/>
    <w:rsid w:val="00615AC5"/>
    <w:rsid w:val="00621EE6"/>
    <w:rsid w:val="00630FE6"/>
    <w:rsid w:val="00652D90"/>
    <w:rsid w:val="00656CC9"/>
    <w:rsid w:val="006621E6"/>
    <w:rsid w:val="00670E9D"/>
    <w:rsid w:val="00672FDA"/>
    <w:rsid w:val="00683D64"/>
    <w:rsid w:val="00687111"/>
    <w:rsid w:val="00692EBA"/>
    <w:rsid w:val="00695B59"/>
    <w:rsid w:val="00697775"/>
    <w:rsid w:val="006A13EE"/>
    <w:rsid w:val="006A263E"/>
    <w:rsid w:val="006B40F0"/>
    <w:rsid w:val="006B528B"/>
    <w:rsid w:val="006C1ABC"/>
    <w:rsid w:val="006C3D59"/>
    <w:rsid w:val="006C50E6"/>
    <w:rsid w:val="006D696C"/>
    <w:rsid w:val="006D7B7A"/>
    <w:rsid w:val="006E0BA2"/>
    <w:rsid w:val="006E198E"/>
    <w:rsid w:val="006E4802"/>
    <w:rsid w:val="006E6C28"/>
    <w:rsid w:val="006F02B1"/>
    <w:rsid w:val="006F16AE"/>
    <w:rsid w:val="006F2812"/>
    <w:rsid w:val="00706765"/>
    <w:rsid w:val="00711591"/>
    <w:rsid w:val="0071295F"/>
    <w:rsid w:val="00713FE4"/>
    <w:rsid w:val="0071655A"/>
    <w:rsid w:val="00722BEC"/>
    <w:rsid w:val="007353FF"/>
    <w:rsid w:val="0075786B"/>
    <w:rsid w:val="00766E0E"/>
    <w:rsid w:val="00773866"/>
    <w:rsid w:val="0077528E"/>
    <w:rsid w:val="0077621C"/>
    <w:rsid w:val="00784CF3"/>
    <w:rsid w:val="00791FEE"/>
    <w:rsid w:val="00792399"/>
    <w:rsid w:val="007A359C"/>
    <w:rsid w:val="007B6CBA"/>
    <w:rsid w:val="007C1C5D"/>
    <w:rsid w:val="007C431C"/>
    <w:rsid w:val="007C58B2"/>
    <w:rsid w:val="007D42A8"/>
    <w:rsid w:val="007F58AC"/>
    <w:rsid w:val="008029B5"/>
    <w:rsid w:val="0081023E"/>
    <w:rsid w:val="0082358E"/>
    <w:rsid w:val="0082569F"/>
    <w:rsid w:val="008266DA"/>
    <w:rsid w:val="00831C48"/>
    <w:rsid w:val="00840525"/>
    <w:rsid w:val="0084071D"/>
    <w:rsid w:val="00851104"/>
    <w:rsid w:val="00852850"/>
    <w:rsid w:val="00854B75"/>
    <w:rsid w:val="00862A0A"/>
    <w:rsid w:val="00872E84"/>
    <w:rsid w:val="00872F52"/>
    <w:rsid w:val="008826E9"/>
    <w:rsid w:val="00891A60"/>
    <w:rsid w:val="0089302C"/>
    <w:rsid w:val="0089694F"/>
    <w:rsid w:val="008A2AC0"/>
    <w:rsid w:val="008B04F5"/>
    <w:rsid w:val="008C5792"/>
    <w:rsid w:val="008D5B0F"/>
    <w:rsid w:val="008E2416"/>
    <w:rsid w:val="008E3F5B"/>
    <w:rsid w:val="008E6478"/>
    <w:rsid w:val="008E7E25"/>
    <w:rsid w:val="008F3297"/>
    <w:rsid w:val="00912ED3"/>
    <w:rsid w:val="00913126"/>
    <w:rsid w:val="0091322C"/>
    <w:rsid w:val="00915096"/>
    <w:rsid w:val="00927367"/>
    <w:rsid w:val="00931BD9"/>
    <w:rsid w:val="00941F83"/>
    <w:rsid w:val="009510DA"/>
    <w:rsid w:val="00954C15"/>
    <w:rsid w:val="009552F4"/>
    <w:rsid w:val="00964E01"/>
    <w:rsid w:val="00965311"/>
    <w:rsid w:val="00970000"/>
    <w:rsid w:val="00972265"/>
    <w:rsid w:val="00981E2F"/>
    <w:rsid w:val="00983486"/>
    <w:rsid w:val="009862D8"/>
    <w:rsid w:val="00994641"/>
    <w:rsid w:val="009A3E71"/>
    <w:rsid w:val="009A5C24"/>
    <w:rsid w:val="009B08E4"/>
    <w:rsid w:val="009C0982"/>
    <w:rsid w:val="009C37C2"/>
    <w:rsid w:val="009C6FAB"/>
    <w:rsid w:val="009F0299"/>
    <w:rsid w:val="009F0B79"/>
    <w:rsid w:val="009F7596"/>
    <w:rsid w:val="00A03E99"/>
    <w:rsid w:val="00A07D30"/>
    <w:rsid w:val="00A270F8"/>
    <w:rsid w:val="00A305F4"/>
    <w:rsid w:val="00A34B7B"/>
    <w:rsid w:val="00A34EEA"/>
    <w:rsid w:val="00A4118A"/>
    <w:rsid w:val="00A411C1"/>
    <w:rsid w:val="00A46994"/>
    <w:rsid w:val="00A504B6"/>
    <w:rsid w:val="00A524C1"/>
    <w:rsid w:val="00A611F2"/>
    <w:rsid w:val="00A72E9C"/>
    <w:rsid w:val="00A90599"/>
    <w:rsid w:val="00A94142"/>
    <w:rsid w:val="00A967C3"/>
    <w:rsid w:val="00AA6432"/>
    <w:rsid w:val="00AB4845"/>
    <w:rsid w:val="00AB4F01"/>
    <w:rsid w:val="00AC6A9A"/>
    <w:rsid w:val="00AD41DA"/>
    <w:rsid w:val="00AE0440"/>
    <w:rsid w:val="00AE26B4"/>
    <w:rsid w:val="00AF3A6E"/>
    <w:rsid w:val="00AF426B"/>
    <w:rsid w:val="00AF43DC"/>
    <w:rsid w:val="00AF78B2"/>
    <w:rsid w:val="00B11A9E"/>
    <w:rsid w:val="00B1229B"/>
    <w:rsid w:val="00B13BB4"/>
    <w:rsid w:val="00B26205"/>
    <w:rsid w:val="00B3002D"/>
    <w:rsid w:val="00B3354B"/>
    <w:rsid w:val="00B3455F"/>
    <w:rsid w:val="00B35EE5"/>
    <w:rsid w:val="00B4156D"/>
    <w:rsid w:val="00B47FA3"/>
    <w:rsid w:val="00B56E93"/>
    <w:rsid w:val="00B62CF4"/>
    <w:rsid w:val="00B72019"/>
    <w:rsid w:val="00B73508"/>
    <w:rsid w:val="00B7391B"/>
    <w:rsid w:val="00B801C9"/>
    <w:rsid w:val="00B83372"/>
    <w:rsid w:val="00B93FB6"/>
    <w:rsid w:val="00BA0193"/>
    <w:rsid w:val="00BA18A1"/>
    <w:rsid w:val="00BA209F"/>
    <w:rsid w:val="00BC6FC1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22F85"/>
    <w:rsid w:val="00C23AA7"/>
    <w:rsid w:val="00C26EC6"/>
    <w:rsid w:val="00C30FB1"/>
    <w:rsid w:val="00C33278"/>
    <w:rsid w:val="00C3762F"/>
    <w:rsid w:val="00C41BA4"/>
    <w:rsid w:val="00C4665A"/>
    <w:rsid w:val="00C66906"/>
    <w:rsid w:val="00C677FC"/>
    <w:rsid w:val="00C67E50"/>
    <w:rsid w:val="00C76669"/>
    <w:rsid w:val="00C81BB9"/>
    <w:rsid w:val="00C900B9"/>
    <w:rsid w:val="00C9108F"/>
    <w:rsid w:val="00C91379"/>
    <w:rsid w:val="00C92582"/>
    <w:rsid w:val="00C92B6E"/>
    <w:rsid w:val="00CA08F1"/>
    <w:rsid w:val="00CB18FD"/>
    <w:rsid w:val="00CD0C6C"/>
    <w:rsid w:val="00CD0F06"/>
    <w:rsid w:val="00CD5B3B"/>
    <w:rsid w:val="00CD6796"/>
    <w:rsid w:val="00CE4645"/>
    <w:rsid w:val="00CF2C8E"/>
    <w:rsid w:val="00D02794"/>
    <w:rsid w:val="00D05D93"/>
    <w:rsid w:val="00D06E9C"/>
    <w:rsid w:val="00D1127E"/>
    <w:rsid w:val="00D141E6"/>
    <w:rsid w:val="00D1428A"/>
    <w:rsid w:val="00D154CC"/>
    <w:rsid w:val="00D15C58"/>
    <w:rsid w:val="00D16B18"/>
    <w:rsid w:val="00D24C1D"/>
    <w:rsid w:val="00D33C4E"/>
    <w:rsid w:val="00D33D79"/>
    <w:rsid w:val="00D473BE"/>
    <w:rsid w:val="00D54CE4"/>
    <w:rsid w:val="00D5585A"/>
    <w:rsid w:val="00D5784C"/>
    <w:rsid w:val="00D61490"/>
    <w:rsid w:val="00D62411"/>
    <w:rsid w:val="00D663DA"/>
    <w:rsid w:val="00D7179D"/>
    <w:rsid w:val="00D745EE"/>
    <w:rsid w:val="00D810E2"/>
    <w:rsid w:val="00D86B6B"/>
    <w:rsid w:val="00D86F1D"/>
    <w:rsid w:val="00D870EE"/>
    <w:rsid w:val="00D94968"/>
    <w:rsid w:val="00D959AB"/>
    <w:rsid w:val="00DA2298"/>
    <w:rsid w:val="00DA29BC"/>
    <w:rsid w:val="00DB069F"/>
    <w:rsid w:val="00DC13B5"/>
    <w:rsid w:val="00DC7B3C"/>
    <w:rsid w:val="00DD58FD"/>
    <w:rsid w:val="00DD628C"/>
    <w:rsid w:val="00DE1DC8"/>
    <w:rsid w:val="00DF6CC4"/>
    <w:rsid w:val="00DF7749"/>
    <w:rsid w:val="00E05FCC"/>
    <w:rsid w:val="00E079A9"/>
    <w:rsid w:val="00E22B17"/>
    <w:rsid w:val="00E3607E"/>
    <w:rsid w:val="00E44514"/>
    <w:rsid w:val="00E562FC"/>
    <w:rsid w:val="00E61EC5"/>
    <w:rsid w:val="00E72128"/>
    <w:rsid w:val="00E74455"/>
    <w:rsid w:val="00E768A9"/>
    <w:rsid w:val="00E82B1F"/>
    <w:rsid w:val="00E82ECF"/>
    <w:rsid w:val="00E84130"/>
    <w:rsid w:val="00EA0D0F"/>
    <w:rsid w:val="00EA0F6C"/>
    <w:rsid w:val="00EA7553"/>
    <w:rsid w:val="00EB7482"/>
    <w:rsid w:val="00EB7B69"/>
    <w:rsid w:val="00EC0AEE"/>
    <w:rsid w:val="00EC4661"/>
    <w:rsid w:val="00EE5090"/>
    <w:rsid w:val="00EF136C"/>
    <w:rsid w:val="00EF2482"/>
    <w:rsid w:val="00EF3048"/>
    <w:rsid w:val="00EF62C8"/>
    <w:rsid w:val="00EF68A0"/>
    <w:rsid w:val="00F00318"/>
    <w:rsid w:val="00F146F1"/>
    <w:rsid w:val="00F23364"/>
    <w:rsid w:val="00F25162"/>
    <w:rsid w:val="00F374B4"/>
    <w:rsid w:val="00F659E6"/>
    <w:rsid w:val="00F65F9B"/>
    <w:rsid w:val="00F67D20"/>
    <w:rsid w:val="00F72C14"/>
    <w:rsid w:val="00F952B6"/>
    <w:rsid w:val="00F96453"/>
    <w:rsid w:val="00FA761F"/>
    <w:rsid w:val="00FB0A59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D9E01D"/>
  <w15:docId w15:val="{FEBF3CD2-FB0D-4B0C-9C85-6B12306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hgkelc">
    <w:name w:val="hgkelc"/>
    <w:basedOn w:val="DefaultParagraphFont"/>
    <w:rsid w:val="008266DA"/>
  </w:style>
  <w:style w:type="character" w:customStyle="1" w:styleId="stylecomentariu">
    <w:name w:val="style_comentariu"/>
    <w:basedOn w:val="DefaultParagraphFont"/>
    <w:rsid w:val="00DE1DC8"/>
  </w:style>
  <w:style w:type="paragraph" w:styleId="NormalWeb">
    <w:name w:val="Normal (Web)"/>
    <w:basedOn w:val="Normal"/>
    <w:uiPriority w:val="99"/>
    <w:unhideWhenUsed/>
    <w:rsid w:val="00204B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606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25</cp:revision>
  <cp:lastPrinted>2024-06-19T06:54:00Z</cp:lastPrinted>
  <dcterms:created xsi:type="dcterms:W3CDTF">2023-10-03T11:25:00Z</dcterms:created>
  <dcterms:modified xsi:type="dcterms:W3CDTF">2024-06-19T07:37:00Z</dcterms:modified>
</cp:coreProperties>
</file>