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E427" w14:textId="46961A3B" w:rsidR="00753B3C" w:rsidRDefault="00753B3C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13A9C773" w14:textId="77777777" w:rsidR="00C7007F" w:rsidRPr="00753B3C" w:rsidRDefault="00C7007F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0F4377EC" w14:textId="70D88BDA" w:rsidR="00753B3C" w:rsidRPr="00753B3C" w:rsidRDefault="0061265B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27.</w:t>
      </w:r>
      <w:r w:rsidR="00753B3C" w:rsidRPr="00753B3C">
        <w:rPr>
          <w:rFonts w:ascii="Trebuchet MS" w:hAnsi="Trebuchet MS"/>
          <w:b/>
          <w:bCs/>
          <w:sz w:val="24"/>
          <w:szCs w:val="24"/>
        </w:rPr>
        <w:t>0</w:t>
      </w:r>
      <w:r w:rsidR="002D0AE8">
        <w:rPr>
          <w:rFonts w:ascii="Trebuchet MS" w:hAnsi="Trebuchet MS"/>
          <w:b/>
          <w:bCs/>
          <w:sz w:val="24"/>
          <w:szCs w:val="24"/>
        </w:rPr>
        <w:t>8</w:t>
      </w:r>
      <w:r w:rsidR="00753B3C" w:rsidRPr="00753B3C">
        <w:rPr>
          <w:rFonts w:ascii="Trebuchet MS" w:hAnsi="Trebuchet MS"/>
          <w:b/>
          <w:bCs/>
          <w:sz w:val="24"/>
          <w:szCs w:val="24"/>
        </w:rPr>
        <w:t>.2024</w:t>
      </w:r>
    </w:p>
    <w:p w14:paraId="35907B00" w14:textId="3C0EB6E6" w:rsidR="00753B3C" w:rsidRPr="00753B3C" w:rsidRDefault="00753B3C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02CB8386" w14:textId="77777777" w:rsidR="00753B3C" w:rsidRPr="00753B3C" w:rsidRDefault="00753B3C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 w:rsidRPr="00753B3C">
        <w:rPr>
          <w:rFonts w:ascii="Trebuchet MS" w:hAnsi="Trebuchet MS"/>
          <w:b/>
          <w:bCs/>
          <w:sz w:val="24"/>
          <w:szCs w:val="24"/>
        </w:rPr>
        <w:t>Comunicat de presă</w:t>
      </w:r>
    </w:p>
    <w:p w14:paraId="1C3251A7" w14:textId="1168E6B4" w:rsidR="00214FB3" w:rsidRDefault="00C16BAF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 w:rsidRPr="00C16BAF">
        <w:rPr>
          <w:rFonts w:ascii="Trebuchet MS" w:hAnsi="Trebuchet MS"/>
          <w:b/>
          <w:bCs/>
          <w:sz w:val="24"/>
          <w:szCs w:val="24"/>
        </w:rPr>
        <w:t>CONTROALE EFECTUATE ÎN VEDEREA IDENTIFICĂRII ŞI COMBATERII MUNCII NEDECLARATE</w:t>
      </w:r>
      <w:r w:rsidR="00F365FB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1733EF9" w14:textId="77777777" w:rsidR="00947337" w:rsidRDefault="00947337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2660F008" w14:textId="77777777" w:rsidR="00C7007F" w:rsidRDefault="00C7007F" w:rsidP="00753B3C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5A67ED4C" w14:textId="5171AF8F" w:rsidR="00B62D4B" w:rsidRDefault="00D06902" w:rsidP="00C7007F">
      <w:pPr>
        <w:spacing w:after="30"/>
        <w:ind w:left="720"/>
        <w:jc w:val="both"/>
        <w:rPr>
          <w:rFonts w:ascii="Trebuchet MS" w:hAnsi="Trebuchet MS"/>
        </w:rPr>
      </w:pPr>
      <w:r w:rsidRPr="00C7007F">
        <w:rPr>
          <w:rFonts w:ascii="Trebuchet MS" w:hAnsi="Trebuchet MS"/>
        </w:rPr>
        <w:t>În perioada</w:t>
      </w:r>
      <w:r w:rsidR="00C16BAF">
        <w:rPr>
          <w:rFonts w:ascii="Trebuchet MS" w:hAnsi="Trebuchet MS"/>
        </w:rPr>
        <w:t xml:space="preserve"> 03 ianuarie</w:t>
      </w:r>
      <w:r w:rsidRPr="00C7007F">
        <w:rPr>
          <w:rFonts w:ascii="Trebuchet MS" w:hAnsi="Trebuchet MS"/>
        </w:rPr>
        <w:t xml:space="preserve"> – </w:t>
      </w:r>
      <w:r w:rsidR="00C16BAF">
        <w:rPr>
          <w:rFonts w:ascii="Trebuchet MS" w:hAnsi="Trebuchet MS"/>
        </w:rPr>
        <w:t>15 august</w:t>
      </w:r>
      <w:r w:rsidRPr="00C7007F">
        <w:rPr>
          <w:rFonts w:ascii="Trebuchet MS" w:hAnsi="Trebuchet MS"/>
        </w:rPr>
        <w:t xml:space="preserve"> 2024 </w:t>
      </w:r>
      <w:r w:rsidR="00C16BAF">
        <w:rPr>
          <w:rFonts w:ascii="Trebuchet MS" w:hAnsi="Trebuchet MS"/>
        </w:rPr>
        <w:t xml:space="preserve">inspectorii de muncă din cadrul Inspectoratului Teritorial de Muncă </w:t>
      </w:r>
      <w:r w:rsidR="00F365FB">
        <w:rPr>
          <w:rFonts w:ascii="Trebuchet MS" w:hAnsi="Trebuchet MS"/>
        </w:rPr>
        <w:t xml:space="preserve">(I.T.M.) </w:t>
      </w:r>
      <w:r w:rsidR="00C16BAF">
        <w:rPr>
          <w:rFonts w:ascii="Trebuchet MS" w:hAnsi="Trebuchet MS"/>
        </w:rPr>
        <w:t>Galați au efectuat 980 de controale în vederea identificării și combaterii muncii nedeclarat</w:t>
      </w:r>
      <w:r w:rsidR="00B62D4B">
        <w:rPr>
          <w:rFonts w:ascii="Trebuchet MS" w:hAnsi="Trebuchet MS"/>
        </w:rPr>
        <w:t>e.</w:t>
      </w:r>
    </w:p>
    <w:p w14:paraId="6690B7A8" w14:textId="77777777" w:rsidR="00B62D4B" w:rsidRDefault="00B62D4B" w:rsidP="00C7007F">
      <w:pPr>
        <w:spacing w:after="30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Au fost identificate 61 de persoane, din care 15 femei, care prestau muncă nedeclarată, după cum urmează:</w:t>
      </w:r>
    </w:p>
    <w:p w14:paraId="5FBEF6EE" w14:textId="7CA9F54D" w:rsidR="00B62D4B" w:rsidRPr="00B62D4B" w:rsidRDefault="00F365FB" w:rsidP="00B62D4B">
      <w:pPr>
        <w:pStyle w:val="Listparagraf"/>
        <w:numPr>
          <w:ilvl w:val="0"/>
          <w:numId w:val="26"/>
        </w:numPr>
        <w:spacing w:after="30"/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B62D4B">
        <w:rPr>
          <w:rFonts w:ascii="Trebuchet MS" w:hAnsi="Trebuchet MS"/>
        </w:rPr>
        <w:t xml:space="preserve">5 persoane au fost primite la muncă </w:t>
      </w:r>
      <w:r w:rsidR="00B62D4B" w:rsidRPr="00B62D4B">
        <w:rPr>
          <w:rFonts w:ascii="Trebuchet MS" w:eastAsia="MS Mincho" w:hAnsi="Trebuchet MS" w:cs="Arial"/>
        </w:rPr>
        <w:t>fără încheierea unui contract individual de muncă</w:t>
      </w:r>
      <w:r w:rsidR="00B62D4B">
        <w:rPr>
          <w:rFonts w:ascii="Trebuchet MS" w:eastAsia="MS Mincho" w:hAnsi="Trebuchet MS" w:cs="Arial"/>
        </w:rPr>
        <w:t>;</w:t>
      </w:r>
    </w:p>
    <w:p w14:paraId="1CDC7FDF" w14:textId="101385BB" w:rsidR="00F365FB" w:rsidRPr="00F365FB" w:rsidRDefault="00B62D4B" w:rsidP="00F365FB">
      <w:pPr>
        <w:pStyle w:val="Listparagraf"/>
        <w:numPr>
          <w:ilvl w:val="0"/>
          <w:numId w:val="26"/>
        </w:numPr>
        <w:spacing w:after="30"/>
        <w:jc w:val="both"/>
        <w:rPr>
          <w:rFonts w:ascii="Trebuchet MS" w:hAnsi="Trebuchet MS"/>
        </w:rPr>
      </w:pPr>
      <w:r>
        <w:rPr>
          <w:rFonts w:ascii="Trebuchet MS" w:eastAsia="MS Mincho" w:hAnsi="Trebuchet MS" w:cs="Arial"/>
        </w:rPr>
        <w:t xml:space="preserve">10 </w:t>
      </w:r>
      <w:r w:rsidRPr="00B62D4B">
        <w:rPr>
          <w:rFonts w:ascii="Trebuchet MS" w:eastAsia="MS Mincho" w:hAnsi="Trebuchet MS" w:cs="Arial"/>
        </w:rPr>
        <w:t xml:space="preserve">persoane </w:t>
      </w:r>
      <w:r w:rsidR="00F365FB">
        <w:rPr>
          <w:rFonts w:ascii="Trebuchet MS" w:eastAsia="MS Mincho" w:hAnsi="Trebuchet MS" w:cs="Arial"/>
        </w:rPr>
        <w:t xml:space="preserve">au fost primite la muncă </w:t>
      </w:r>
      <w:r w:rsidR="00F365FB" w:rsidRPr="00F365FB">
        <w:rPr>
          <w:rFonts w:ascii="Trebuchet MS" w:eastAsia="MS Mincho" w:hAnsi="Trebuchet MS" w:cs="Arial"/>
        </w:rPr>
        <w:t>fără transmiterea elementelor contractului individual de muncă în registrul general de evidență a salariaților cel târziu în ziua anterioară începerii activității</w:t>
      </w:r>
      <w:r w:rsidR="00F365FB">
        <w:rPr>
          <w:rFonts w:ascii="Trebuchet MS" w:eastAsia="MS Mincho" w:hAnsi="Trebuchet MS" w:cs="Arial"/>
        </w:rPr>
        <w:t>;</w:t>
      </w:r>
    </w:p>
    <w:p w14:paraId="6BB61EB8" w14:textId="7897FEDC" w:rsidR="00B62D4B" w:rsidRDefault="00F365FB" w:rsidP="00B62D4B">
      <w:pPr>
        <w:pStyle w:val="Listparagraf"/>
        <w:numPr>
          <w:ilvl w:val="0"/>
          <w:numId w:val="26"/>
        </w:numPr>
        <w:spacing w:after="30"/>
        <w:jc w:val="both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Pr="00F365FB">
        <w:rPr>
          <w:rFonts w:ascii="Trebuchet MS" w:hAnsi="Trebuchet MS"/>
        </w:rPr>
        <w:t xml:space="preserve"> persoane </w:t>
      </w:r>
      <w:r>
        <w:rPr>
          <w:rFonts w:ascii="Trebuchet MS" w:eastAsia="MS Mincho" w:hAnsi="Trebuchet MS" w:cs="Arial"/>
        </w:rPr>
        <w:t xml:space="preserve">au fost primite la muncă </w:t>
      </w:r>
      <w:r w:rsidRPr="00F365FB">
        <w:rPr>
          <w:rFonts w:ascii="Trebuchet MS" w:hAnsi="Trebuchet MS"/>
        </w:rPr>
        <w:t>în perioada în care a</w:t>
      </w:r>
      <w:r>
        <w:rPr>
          <w:rFonts w:ascii="Trebuchet MS" w:hAnsi="Trebuchet MS"/>
        </w:rPr>
        <w:t>vea</w:t>
      </w:r>
      <w:r w:rsidRPr="00F365FB">
        <w:rPr>
          <w:rFonts w:ascii="Trebuchet MS" w:hAnsi="Trebuchet MS"/>
        </w:rPr>
        <w:t>u c</w:t>
      </w:r>
      <w:r>
        <w:rPr>
          <w:rFonts w:ascii="Trebuchet MS" w:hAnsi="Trebuchet MS"/>
        </w:rPr>
        <w:t xml:space="preserve">ontractul </w:t>
      </w:r>
      <w:r w:rsidRPr="00F365FB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ndividual de </w:t>
      </w:r>
      <w:r w:rsidRPr="00F365FB">
        <w:rPr>
          <w:rFonts w:ascii="Trebuchet MS" w:hAnsi="Trebuchet MS"/>
        </w:rPr>
        <w:t>m</w:t>
      </w:r>
      <w:r>
        <w:rPr>
          <w:rFonts w:ascii="Trebuchet MS" w:hAnsi="Trebuchet MS"/>
        </w:rPr>
        <w:t>uncă</w:t>
      </w:r>
      <w:r w:rsidRPr="00F365FB">
        <w:rPr>
          <w:rFonts w:ascii="Trebuchet MS" w:hAnsi="Trebuchet MS"/>
        </w:rPr>
        <w:t xml:space="preserve"> suspendat</w:t>
      </w:r>
      <w:r>
        <w:rPr>
          <w:rFonts w:ascii="Trebuchet MS" w:hAnsi="Trebuchet MS"/>
        </w:rPr>
        <w:t>;</w:t>
      </w:r>
    </w:p>
    <w:p w14:paraId="3B032F2B" w14:textId="3CE27917" w:rsidR="00F365FB" w:rsidRPr="00B62D4B" w:rsidRDefault="00F365FB" w:rsidP="00B62D4B">
      <w:pPr>
        <w:pStyle w:val="Listparagraf"/>
        <w:numPr>
          <w:ilvl w:val="0"/>
          <w:numId w:val="26"/>
        </w:numPr>
        <w:spacing w:after="30"/>
        <w:jc w:val="both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Pr="00F365FB">
        <w:rPr>
          <w:rFonts w:ascii="Trebuchet MS" w:hAnsi="Trebuchet MS"/>
        </w:rPr>
        <w:t xml:space="preserve"> persoane </w:t>
      </w:r>
      <w:r>
        <w:rPr>
          <w:rFonts w:ascii="Trebuchet MS" w:eastAsia="MS Mincho" w:hAnsi="Trebuchet MS" w:cs="Arial"/>
        </w:rPr>
        <w:t xml:space="preserve">au fost primite la muncă </w:t>
      </w:r>
      <w:r w:rsidRPr="00B62D4B">
        <w:rPr>
          <w:rFonts w:ascii="Trebuchet MS" w:eastAsia="MS Mincho" w:hAnsi="Trebuchet MS" w:cs="Arial"/>
        </w:rPr>
        <w:t>în afara programului de lucru stabilit în cadrul contractelor individuale de muncă cu timp parțial</w:t>
      </w:r>
      <w:r>
        <w:rPr>
          <w:rFonts w:ascii="Trebuchet MS" w:eastAsia="MS Mincho" w:hAnsi="Trebuchet MS" w:cs="Arial"/>
        </w:rPr>
        <w:t>.</w:t>
      </w:r>
    </w:p>
    <w:p w14:paraId="3D67A6BD" w14:textId="10EAC1E9" w:rsidR="00C7007F" w:rsidRDefault="00F365FB" w:rsidP="00C7007F">
      <w:pPr>
        <w:spacing w:after="30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Au fost sancționați contravențional un număr de 36 de angajatori, valoarea totală a amenzilor aplicate fiind de 1.030.000 lei.</w:t>
      </w:r>
    </w:p>
    <w:p w14:paraId="175E62D6" w14:textId="77777777" w:rsidR="00B62D4B" w:rsidRPr="00B62D4B" w:rsidRDefault="00B62D4B" w:rsidP="00C7007F">
      <w:pPr>
        <w:spacing w:after="30"/>
        <w:ind w:left="720"/>
        <w:jc w:val="both"/>
        <w:rPr>
          <w:rFonts w:ascii="Trebuchet MS" w:eastAsia="MS Mincho" w:hAnsi="Trebuchet MS" w:cs="Arial"/>
        </w:rPr>
      </w:pPr>
    </w:p>
    <w:p w14:paraId="4C52DDA1" w14:textId="77777777" w:rsidR="00F365FB" w:rsidRPr="00F365FB" w:rsidRDefault="007A56CF" w:rsidP="00F365FB">
      <w:pPr>
        <w:spacing w:after="30"/>
        <w:ind w:left="720"/>
        <w:jc w:val="both"/>
        <w:rPr>
          <w:rFonts w:ascii="Trebuchet MS" w:hAnsi="Trebuchet MS"/>
          <w:i/>
          <w:iCs/>
        </w:rPr>
      </w:pPr>
      <w:r w:rsidRPr="00C7007F">
        <w:rPr>
          <w:rStyle w:val="Accentuat"/>
          <w:rFonts w:ascii="Trebuchet MS" w:hAnsi="Trebuchet MS"/>
          <w:lang w:val="pt-BR"/>
        </w:rPr>
        <w:t>“</w:t>
      </w:r>
      <w:r w:rsidR="00F365FB" w:rsidRPr="00F365FB">
        <w:rPr>
          <w:rFonts w:ascii="Trebuchet MS" w:hAnsi="Trebuchet MS"/>
          <w:i/>
          <w:iCs/>
        </w:rPr>
        <w:t>Parte a economiei subterane, munca nedeclarată reprezintă un pericol real atât pentru economia țării cât și pentru persoanele care o acceptă (acestea fiind lipsite de drepturi elementare de asigurări sociale, de dreptul la concediu de odihnă plătit, dreptul de asociere și de a fi protejat de organizațiile special constituite etc ) și angajatorii care o practică</w:t>
      </w:r>
    </w:p>
    <w:p w14:paraId="204D3F88" w14:textId="62CC194F" w:rsidR="009D0140" w:rsidRPr="00C7007F" w:rsidRDefault="00F365FB" w:rsidP="00F365FB">
      <w:pPr>
        <w:spacing w:after="30"/>
        <w:ind w:left="720"/>
        <w:jc w:val="both"/>
        <w:rPr>
          <w:rFonts w:ascii="Trebuchet MS" w:eastAsia="MS Mincho" w:hAnsi="Trebuchet MS" w:cs="Arial"/>
          <w:i/>
          <w:iCs/>
        </w:rPr>
      </w:pPr>
      <w:r w:rsidRPr="00F365FB">
        <w:rPr>
          <w:rFonts w:ascii="Trebuchet MS" w:hAnsi="Trebuchet MS"/>
          <w:bCs/>
          <w:i/>
          <w:iCs/>
        </w:rPr>
        <w:t xml:space="preserve">Identificarea </w:t>
      </w:r>
      <w:r w:rsidR="002D0AE8">
        <w:rPr>
          <w:rFonts w:ascii="Trebuchet MS" w:hAnsi="Trebuchet MS"/>
          <w:bCs/>
          <w:i/>
          <w:iCs/>
        </w:rPr>
        <w:t xml:space="preserve">și combaterea </w:t>
      </w:r>
      <w:r w:rsidRPr="00F365FB">
        <w:rPr>
          <w:rFonts w:ascii="Trebuchet MS" w:hAnsi="Trebuchet MS"/>
          <w:bCs/>
          <w:i/>
          <w:iCs/>
        </w:rPr>
        <w:t xml:space="preserve">cazurilor de muncă nedeclarată reprezintă unul dintre obiectivele principale ale </w:t>
      </w:r>
      <w:r w:rsidR="002D0AE8" w:rsidRPr="002D0AE8">
        <w:rPr>
          <w:rFonts w:ascii="Trebuchet MS" w:hAnsi="Trebuchet MS"/>
          <w:i/>
          <w:iCs/>
        </w:rPr>
        <w:t>Inspectoratului Teritorial de Muncă</w:t>
      </w:r>
      <w:r w:rsidR="002D0AE8">
        <w:rPr>
          <w:rFonts w:ascii="Trebuchet MS" w:hAnsi="Trebuchet MS"/>
          <w:bCs/>
          <w:i/>
          <w:iCs/>
        </w:rPr>
        <w:t xml:space="preserve"> </w:t>
      </w:r>
      <w:r>
        <w:rPr>
          <w:rFonts w:ascii="Trebuchet MS" w:hAnsi="Trebuchet MS"/>
          <w:bCs/>
          <w:i/>
          <w:iCs/>
        </w:rPr>
        <w:t>Galați</w:t>
      </w:r>
      <w:r w:rsidRPr="00F365FB">
        <w:rPr>
          <w:rFonts w:ascii="Trebuchet MS" w:hAnsi="Trebuchet MS"/>
          <w:bCs/>
          <w:i/>
          <w:iCs/>
        </w:rPr>
        <w:t>, având în vedere că măsurile dispuse de către inspectorii de muncă și sancțiunile contravenționale aplicate conduc la descurajarea practicării muncii</w:t>
      </w:r>
      <w:r w:rsidR="002D0AE8">
        <w:rPr>
          <w:rFonts w:ascii="Trebuchet MS" w:hAnsi="Trebuchet MS"/>
          <w:bCs/>
          <w:i/>
          <w:iCs/>
        </w:rPr>
        <w:t xml:space="preserve"> nedeclarate</w:t>
      </w:r>
      <w:r w:rsidR="00974BA5" w:rsidRPr="00C7007F">
        <w:rPr>
          <w:rFonts w:ascii="Trebuchet MS" w:eastAsia="MS Mincho" w:hAnsi="Trebuchet MS" w:cs="Arial"/>
          <w:i/>
          <w:iCs/>
        </w:rPr>
        <w:t>”</w:t>
      </w:r>
      <w:r w:rsidR="007A56CF" w:rsidRPr="00C7007F">
        <w:rPr>
          <w:rFonts w:ascii="Trebuchet MS" w:hAnsi="Trebuchet MS"/>
          <w:i/>
          <w:iCs/>
        </w:rPr>
        <w:t xml:space="preserve"> -</w:t>
      </w:r>
      <w:r w:rsidR="00A51377" w:rsidRPr="00C7007F">
        <w:rPr>
          <w:rFonts w:ascii="Trebuchet MS" w:eastAsia="MS Mincho" w:hAnsi="Trebuchet MS" w:cs="Arial"/>
          <w:i/>
          <w:iCs/>
        </w:rPr>
        <w:t xml:space="preserve">- a declarat </w:t>
      </w:r>
      <w:r w:rsidR="007A56CF" w:rsidRPr="00C7007F">
        <w:rPr>
          <w:rFonts w:ascii="Trebuchet MS" w:hAnsi="Trebuchet MS"/>
          <w:b/>
          <w:bCs/>
        </w:rPr>
        <w:t xml:space="preserve">Bogdan - Marius TRANDAFIR, </w:t>
      </w:r>
      <w:r w:rsidR="00A51377" w:rsidRPr="00C7007F">
        <w:rPr>
          <w:rFonts w:ascii="Trebuchet MS" w:eastAsia="MS Mincho" w:hAnsi="Trebuchet MS" w:cs="Arial"/>
          <w:i/>
          <w:iCs/>
        </w:rPr>
        <w:t xml:space="preserve"> Inspector </w:t>
      </w:r>
      <w:r w:rsidR="00C7007F" w:rsidRPr="00C7007F">
        <w:rPr>
          <w:rFonts w:ascii="Trebuchet MS" w:eastAsia="MS Mincho" w:hAnsi="Trebuchet MS" w:cs="Arial"/>
          <w:i/>
          <w:iCs/>
        </w:rPr>
        <w:t>Ș</w:t>
      </w:r>
      <w:r w:rsidR="00A51377" w:rsidRPr="00C7007F">
        <w:rPr>
          <w:rFonts w:ascii="Trebuchet MS" w:eastAsia="MS Mincho" w:hAnsi="Trebuchet MS" w:cs="Arial"/>
          <w:i/>
          <w:iCs/>
        </w:rPr>
        <w:t>ef al I</w:t>
      </w:r>
      <w:r w:rsidR="00C7007F" w:rsidRPr="00C7007F">
        <w:rPr>
          <w:rFonts w:ascii="Trebuchet MS" w:eastAsia="MS Mincho" w:hAnsi="Trebuchet MS" w:cs="Arial"/>
          <w:i/>
          <w:iCs/>
        </w:rPr>
        <w:t>.</w:t>
      </w:r>
      <w:r w:rsidR="00A51377" w:rsidRPr="00C7007F">
        <w:rPr>
          <w:rFonts w:ascii="Trebuchet MS" w:eastAsia="MS Mincho" w:hAnsi="Trebuchet MS" w:cs="Arial"/>
          <w:i/>
          <w:iCs/>
        </w:rPr>
        <w:t>T</w:t>
      </w:r>
      <w:r w:rsidR="00C7007F" w:rsidRPr="00C7007F">
        <w:rPr>
          <w:rFonts w:ascii="Trebuchet MS" w:eastAsia="MS Mincho" w:hAnsi="Trebuchet MS" w:cs="Arial"/>
          <w:i/>
          <w:iCs/>
        </w:rPr>
        <w:t>.</w:t>
      </w:r>
      <w:r w:rsidR="00A51377" w:rsidRPr="00C7007F">
        <w:rPr>
          <w:rFonts w:ascii="Trebuchet MS" w:eastAsia="MS Mincho" w:hAnsi="Trebuchet MS" w:cs="Arial"/>
          <w:i/>
          <w:iCs/>
        </w:rPr>
        <w:t>M</w:t>
      </w:r>
      <w:r w:rsidR="00C7007F" w:rsidRPr="00C7007F">
        <w:rPr>
          <w:rFonts w:ascii="Trebuchet MS" w:eastAsia="MS Mincho" w:hAnsi="Trebuchet MS" w:cs="Arial"/>
          <w:i/>
          <w:iCs/>
        </w:rPr>
        <w:t>.</w:t>
      </w:r>
      <w:r w:rsidR="00A51377" w:rsidRPr="00C7007F">
        <w:rPr>
          <w:rFonts w:ascii="Trebuchet MS" w:eastAsia="MS Mincho" w:hAnsi="Trebuchet MS" w:cs="Arial"/>
          <w:i/>
          <w:iCs/>
        </w:rPr>
        <w:t xml:space="preserve"> Gala</w:t>
      </w:r>
      <w:r w:rsidR="00C7007F" w:rsidRPr="00C7007F">
        <w:rPr>
          <w:rFonts w:ascii="Trebuchet MS" w:eastAsia="MS Mincho" w:hAnsi="Trebuchet MS" w:cs="Arial"/>
          <w:i/>
          <w:iCs/>
        </w:rPr>
        <w:t>ț</w:t>
      </w:r>
      <w:r w:rsidR="00A51377" w:rsidRPr="00C7007F">
        <w:rPr>
          <w:rFonts w:ascii="Trebuchet MS" w:eastAsia="MS Mincho" w:hAnsi="Trebuchet MS" w:cs="Arial"/>
          <w:i/>
          <w:iCs/>
        </w:rPr>
        <w:t>i</w:t>
      </w:r>
      <w:r w:rsidR="00974BA5">
        <w:rPr>
          <w:rFonts w:ascii="Trebuchet MS" w:eastAsia="MS Mincho" w:hAnsi="Trebuchet MS" w:cs="Arial"/>
          <w:i/>
          <w:iCs/>
        </w:rPr>
        <w:t>.</w:t>
      </w:r>
    </w:p>
    <w:p w14:paraId="169BB4FE" w14:textId="77777777" w:rsidR="00D06902" w:rsidRDefault="00D06902" w:rsidP="00C7007F">
      <w:pPr>
        <w:spacing w:after="30"/>
        <w:ind w:left="720"/>
        <w:jc w:val="both"/>
        <w:rPr>
          <w:rFonts w:ascii="Trebuchet MS" w:eastAsia="MS Mincho" w:hAnsi="Trebuchet MS" w:cs="Arial"/>
          <w:iCs/>
        </w:rPr>
      </w:pPr>
    </w:p>
    <w:p w14:paraId="473394CC" w14:textId="77777777" w:rsidR="006F1D8B" w:rsidRPr="00C7007F" w:rsidRDefault="006F1D8B" w:rsidP="00C7007F">
      <w:pPr>
        <w:spacing w:after="30"/>
        <w:ind w:left="720"/>
        <w:jc w:val="both"/>
        <w:rPr>
          <w:rFonts w:ascii="Trebuchet MS" w:eastAsia="MS Mincho" w:hAnsi="Trebuchet MS" w:cs="Arial"/>
          <w:iCs/>
        </w:rPr>
      </w:pPr>
    </w:p>
    <w:p w14:paraId="04935D61" w14:textId="7E4D1386" w:rsidR="00090675" w:rsidRPr="0019578A" w:rsidRDefault="00C7007F" w:rsidP="00C7007F">
      <w:pPr>
        <w:spacing w:after="30"/>
        <w:ind w:left="720"/>
        <w:jc w:val="both"/>
        <w:rPr>
          <w:rFonts w:ascii="Trebuchet MS" w:hAnsi="Trebuchet MS"/>
          <w:color w:val="FFFFFF" w:themeColor="background1"/>
          <w:sz w:val="24"/>
          <w:szCs w:val="24"/>
        </w:rPr>
      </w:pPr>
      <w:r w:rsidRPr="00C7007F">
        <w:rPr>
          <w:rFonts w:ascii="Trebuchet MS" w:hAnsi="Trebuchet MS" w:cs="Trebuchet MS"/>
        </w:rPr>
        <w:t xml:space="preserve">Compartimentul Comunicare </w:t>
      </w:r>
      <w:r>
        <w:rPr>
          <w:rFonts w:ascii="Trebuchet MS" w:hAnsi="Trebuchet MS" w:cs="Trebuchet MS"/>
        </w:rPr>
        <w:t>ș</w:t>
      </w:r>
      <w:r w:rsidRPr="00C7007F">
        <w:rPr>
          <w:rFonts w:ascii="Trebuchet MS" w:hAnsi="Trebuchet MS" w:cs="Trebuchet MS"/>
        </w:rPr>
        <w:t>i Rela</w:t>
      </w:r>
      <w:r>
        <w:rPr>
          <w:rFonts w:ascii="Trebuchet MS" w:hAnsi="Trebuchet MS" w:cs="Trebuchet MS"/>
        </w:rPr>
        <w:t>ț</w:t>
      </w:r>
      <w:r w:rsidRPr="00C7007F">
        <w:rPr>
          <w:rFonts w:ascii="Trebuchet MS" w:hAnsi="Trebuchet MS" w:cs="Trebuchet MS"/>
        </w:rPr>
        <w:t>ii cu Publicul, I.T.M. Gala</w:t>
      </w:r>
      <w:r>
        <w:rPr>
          <w:rFonts w:ascii="Trebuchet MS" w:hAnsi="Trebuchet MS" w:cs="Trebuchet MS"/>
        </w:rPr>
        <w:t>ț</w:t>
      </w:r>
      <w:r w:rsidRPr="00C7007F">
        <w:rPr>
          <w:rFonts w:ascii="Trebuchet MS" w:hAnsi="Trebuchet MS" w:cs="Trebuchet MS"/>
        </w:rPr>
        <w:t>i</w:t>
      </w:r>
    </w:p>
    <w:sectPr w:rsidR="00090675" w:rsidRPr="0019578A" w:rsidSect="005950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746" w:bottom="1440" w:left="900" w:header="70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B483" w14:textId="77777777" w:rsidR="009558F4" w:rsidRDefault="009558F4" w:rsidP="00AA6AD1">
      <w:pPr>
        <w:spacing w:after="0" w:line="240" w:lineRule="auto"/>
      </w:pPr>
      <w:r>
        <w:separator/>
      </w:r>
    </w:p>
  </w:endnote>
  <w:endnote w:type="continuationSeparator" w:id="0">
    <w:p w14:paraId="7EA423EB" w14:textId="77777777" w:rsidR="009558F4" w:rsidRDefault="009558F4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6A8F" w14:textId="77777777" w:rsidR="00AD4CA8" w:rsidRPr="0093316D" w:rsidRDefault="00AD4CA8" w:rsidP="00C7007F">
    <w:pPr>
      <w:pStyle w:val="Subsol"/>
      <w:ind w:left="708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Str.Regiment 11 Siret, nr. 46 A, Galaţi, Galaţi</w:t>
    </w:r>
    <w:r w:rsidRPr="0093316D">
      <w:rPr>
        <w:rFonts w:ascii="Trebuchet MS" w:hAnsi="Trebuchet MS"/>
        <w:sz w:val="16"/>
        <w:szCs w:val="16"/>
      </w:rPr>
      <w:tab/>
    </w:r>
  </w:p>
  <w:p w14:paraId="3B43F4B9" w14:textId="77777777" w:rsidR="00AD4CA8" w:rsidRPr="0093316D" w:rsidRDefault="00AD4CA8" w:rsidP="00C7007F">
    <w:pPr>
      <w:pStyle w:val="Subsol"/>
      <w:ind w:left="708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Tel.: +4 0236 46 06 29, +4 0236 46 50 75, +4 0236 41 35 91, +4 0236 41 13 57, +4 0236 41 31 99; fax: +4 0236 46 06 29</w:t>
    </w:r>
  </w:p>
  <w:p w14:paraId="391031F4" w14:textId="77777777" w:rsidR="00AD4CA8" w:rsidRPr="0093316D" w:rsidRDefault="00AD4CA8" w:rsidP="00C7007F">
    <w:pPr>
      <w:pStyle w:val="Subsol"/>
      <w:ind w:left="708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Email: itmgalati@itmgalati.ro</w:t>
    </w:r>
  </w:p>
  <w:p w14:paraId="3D5921D3" w14:textId="5EE76EEC" w:rsidR="00AD4CA8" w:rsidRPr="00BD59EF" w:rsidRDefault="00000000" w:rsidP="00C7007F">
    <w:pPr>
      <w:pStyle w:val="Subsol"/>
      <w:ind w:left="708"/>
      <w:rPr>
        <w:rFonts w:ascii="Trebuchet MS" w:hAnsi="Trebuchet MS"/>
        <w:b/>
        <w:sz w:val="16"/>
        <w:szCs w:val="16"/>
      </w:rPr>
    </w:pPr>
    <w:hyperlink r:id="rId1" w:history="1">
      <w:r w:rsidR="00AD4CA8" w:rsidRPr="0093316D">
        <w:rPr>
          <w:rStyle w:val="Hyperlink"/>
          <w:rFonts w:ascii="Trebuchet MS" w:hAnsi="Trebuchet MS"/>
          <w:b/>
          <w:bCs/>
          <w:sz w:val="16"/>
          <w:szCs w:val="16"/>
        </w:rPr>
        <w:t>www.itmgalati.ro</w:t>
      </w:r>
    </w:hyperlink>
    <w:r w:rsidR="00AD4CA8">
      <w:t xml:space="preserve"> </w:t>
    </w:r>
    <w:r w:rsidR="00AD4CA8" w:rsidRPr="00BD59EF">
      <w:rPr>
        <w:rFonts w:ascii="Trebuchet MS" w:hAnsi="Trebuchet MS"/>
        <w:b/>
        <w:sz w:val="16"/>
        <w:szCs w:val="16"/>
      </w:rPr>
      <w:t xml:space="preserve">             </w:t>
    </w:r>
    <w:r w:rsidR="00AD4CA8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</w:t>
    </w:r>
    <w:r w:rsidR="006C284F" w:rsidRPr="00BD59EF">
      <w:rPr>
        <w:rFonts w:ascii="Trebuchet MS" w:hAnsi="Trebuchet MS"/>
        <w:b/>
        <w:sz w:val="16"/>
        <w:szCs w:val="16"/>
      </w:rPr>
      <w:fldChar w:fldCharType="begin"/>
    </w:r>
    <w:r w:rsidR="00AD4CA8" w:rsidRPr="00BD59EF">
      <w:rPr>
        <w:rFonts w:ascii="Trebuchet MS" w:hAnsi="Trebuchet MS"/>
        <w:b/>
        <w:sz w:val="16"/>
        <w:szCs w:val="16"/>
      </w:rPr>
      <w:instrText>PAGE   \* MERGEFORMAT</w:instrText>
    </w:r>
    <w:r w:rsidR="006C284F" w:rsidRPr="00BD59EF">
      <w:rPr>
        <w:rFonts w:ascii="Trebuchet MS" w:hAnsi="Trebuchet MS"/>
        <w:b/>
        <w:sz w:val="16"/>
        <w:szCs w:val="16"/>
      </w:rPr>
      <w:fldChar w:fldCharType="separate"/>
    </w:r>
    <w:r w:rsidR="00ED0BEC">
      <w:rPr>
        <w:rFonts w:ascii="Trebuchet MS" w:hAnsi="Trebuchet MS"/>
        <w:b/>
        <w:noProof/>
        <w:sz w:val="16"/>
        <w:szCs w:val="16"/>
      </w:rPr>
      <w:t>2</w:t>
    </w:r>
    <w:r w:rsidR="006C284F" w:rsidRPr="00BD59EF">
      <w:rPr>
        <w:rFonts w:ascii="Trebuchet MS" w:hAnsi="Trebuchet MS"/>
        <w:b/>
        <w:sz w:val="16"/>
        <w:szCs w:val="16"/>
      </w:rPr>
      <w:fldChar w:fldCharType="end"/>
    </w:r>
    <w:r w:rsidR="00AD4CA8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14:paraId="1F7380BC" w14:textId="77777777" w:rsidR="00AD4CA8" w:rsidRPr="00BD59EF" w:rsidRDefault="00AD4CA8" w:rsidP="00C7007F">
    <w:pPr>
      <w:pStyle w:val="Subsol"/>
      <w:ind w:left="708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1DEA" w14:textId="77777777" w:rsidR="00AD4CA8" w:rsidRPr="00016ED4" w:rsidRDefault="00AD4CA8" w:rsidP="00FC0FF9">
    <w:pPr>
      <w:pStyle w:val="Subsol"/>
      <w:ind w:left="708"/>
      <w:rPr>
        <w:rFonts w:ascii="AvantGardEFNormal" w:hAnsi="AvantGardEFNormal"/>
        <w:sz w:val="16"/>
        <w:szCs w:val="16"/>
        <w:lang w:val="it-IT"/>
      </w:rPr>
    </w:pPr>
  </w:p>
  <w:p w14:paraId="0B178216" w14:textId="77777777" w:rsidR="00AD4CA8" w:rsidRPr="00DD7818" w:rsidRDefault="00AD4CA8" w:rsidP="00FC0FF9">
    <w:pPr>
      <w:pStyle w:val="Subsol"/>
      <w:ind w:left="708"/>
      <w:rPr>
        <w:sz w:val="16"/>
        <w:szCs w:val="16"/>
        <w:lang w:val="it-IT"/>
      </w:rPr>
    </w:pPr>
    <w:r w:rsidRPr="00DD7818">
      <w:rPr>
        <w:sz w:val="16"/>
        <w:szCs w:val="16"/>
        <w:lang w:val="it-IT"/>
      </w:rPr>
      <w:t>Str.Regiment 11 Siret, nr. 46 A, Galaţi, Galaţi</w:t>
    </w:r>
    <w:r w:rsidRPr="00DD7818">
      <w:rPr>
        <w:sz w:val="16"/>
        <w:szCs w:val="16"/>
        <w:lang w:val="it-IT"/>
      </w:rPr>
      <w:tab/>
    </w:r>
  </w:p>
  <w:p w14:paraId="1FE644EF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Tel.: +4 0236 46 06 29, +4 0236 46 50 75, +4 0236 41 35 91, +4 0236 41 13 57, +4 0236 41 31 99; fax: +4 0236 46 06 29</w:t>
    </w:r>
  </w:p>
  <w:p w14:paraId="5FEF4E7A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Email</w:t>
    </w:r>
    <w:r w:rsidRPr="00DD7818">
      <w:rPr>
        <w:sz w:val="16"/>
        <w:szCs w:val="16"/>
      </w:rPr>
      <w:t xml:space="preserve">: </w:t>
    </w:r>
    <w:r w:rsidRPr="00016ED4">
      <w:rPr>
        <w:sz w:val="16"/>
        <w:szCs w:val="16"/>
        <w:lang w:val="it-IT"/>
      </w:rPr>
      <w:t>itmgalati@itmgalati.ro</w:t>
    </w:r>
  </w:p>
  <w:p w14:paraId="7AA28D5C" w14:textId="77777777" w:rsidR="00AD4CA8" w:rsidRDefault="00000000" w:rsidP="00FC0FF9">
    <w:pPr>
      <w:pStyle w:val="Subsol"/>
      <w:ind w:left="708"/>
      <w:rPr>
        <w:b/>
        <w:sz w:val="16"/>
        <w:szCs w:val="16"/>
        <w:lang w:val="it-IT"/>
      </w:rPr>
    </w:pPr>
    <w:hyperlink r:id="rId1" w:history="1">
      <w:r w:rsidR="00AD4CA8" w:rsidRPr="00A377A4">
        <w:rPr>
          <w:rStyle w:val="Hyperlink"/>
          <w:b/>
          <w:sz w:val="16"/>
          <w:szCs w:val="16"/>
          <w:lang w:val="it-IT"/>
        </w:rPr>
        <w:t>www.itmgalati.ro</w:t>
      </w:r>
    </w:hyperlink>
    <w:r w:rsidR="00AD4CA8">
      <w:rPr>
        <w:b/>
        <w:sz w:val="16"/>
        <w:szCs w:val="16"/>
        <w:lang w:val="it-IT"/>
      </w:rPr>
      <w:t xml:space="preserve"> </w:t>
    </w:r>
    <w:r w:rsidR="00AD4CA8" w:rsidRPr="00016ED4">
      <w:rPr>
        <w:b/>
        <w:sz w:val="16"/>
        <w:szCs w:val="16"/>
        <w:lang w:val="it-IT"/>
      </w:rPr>
      <w:t xml:space="preserve"> </w:t>
    </w:r>
  </w:p>
  <w:p w14:paraId="491609F8" w14:textId="77777777" w:rsidR="00AD4CA8" w:rsidRPr="001A6951" w:rsidRDefault="00AD4CA8" w:rsidP="00FC0FF9">
    <w:pPr>
      <w:pStyle w:val="Subsol"/>
      <w:ind w:left="708"/>
      <w:jc w:val="both"/>
      <w:rPr>
        <w:b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D386" w14:textId="77777777" w:rsidR="009558F4" w:rsidRDefault="009558F4" w:rsidP="00AA6AD1">
      <w:pPr>
        <w:spacing w:after="0" w:line="240" w:lineRule="auto"/>
      </w:pPr>
      <w:r>
        <w:separator/>
      </w:r>
    </w:p>
  </w:footnote>
  <w:footnote w:type="continuationSeparator" w:id="0">
    <w:p w14:paraId="636FC931" w14:textId="77777777" w:rsidR="009558F4" w:rsidRDefault="009558F4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B556" w14:textId="41A7A8FD" w:rsidR="00AD4CA8" w:rsidRDefault="00F91F3C">
    <w:pPr>
      <w:pStyle w:val="Ante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5667C" wp14:editId="3CD139EA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3467735" cy="685800"/>
              <wp:effectExtent l="0" t="0" r="0" b="0"/>
              <wp:wrapNone/>
              <wp:docPr id="8535608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2B726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  <w:t xml:space="preserve">INSPECŢIA MUNCII </w:t>
                          </w:r>
                        </w:p>
                        <w:p w14:paraId="5F59103C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INSPECTORATUL TERITORIAL DE MUNCĂ GALAŢI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66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273.0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Jb9QEAAMoDAAAOAAAAZHJzL2Uyb0RvYy54bWysU8tu2zAQvBfoPxC817Id23EF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" stroked="f">
              <v:textbox>
                <w:txbxContent>
                  <w:p w14:paraId="4AA2B726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  <w:t xml:space="preserve">INSPECŢIA MUNCII </w:t>
                    </w:r>
                  </w:p>
                  <w:p w14:paraId="5F59103C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INSPECTORATUL TERITORIAL DE MUNCĂ GALAŢI</w:t>
                    </w:r>
                  </w:p>
                </w:txbxContent>
              </v:textbox>
            </v:shape>
          </w:pict>
        </mc:Fallback>
      </mc:AlternateContent>
    </w:r>
  </w:p>
  <w:p w14:paraId="6518936F" w14:textId="77777777" w:rsidR="00AD4CA8" w:rsidRDefault="00AD4CA8">
    <w:pPr>
      <w:pStyle w:val="Antet"/>
    </w:pPr>
  </w:p>
  <w:p w14:paraId="7ADCF871" w14:textId="77777777" w:rsidR="00AD4CA8" w:rsidRDefault="00AD4CA8">
    <w:pPr>
      <w:pStyle w:val="Antet"/>
    </w:pPr>
  </w:p>
  <w:p w14:paraId="0A33EF34" w14:textId="77777777" w:rsidR="00AD4CA8" w:rsidRDefault="00AD4CA8">
    <w:pPr>
      <w:pStyle w:val="Antet"/>
    </w:pPr>
  </w:p>
  <w:p w14:paraId="056C63F4" w14:textId="77777777" w:rsidR="00AD4CA8" w:rsidRPr="00D749DE" w:rsidRDefault="00AD4CA8">
    <w:pPr>
      <w:pStyle w:val="Ante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DE68" w14:textId="1115E9B6" w:rsidR="00AD4CA8" w:rsidRDefault="00F91F3C" w:rsidP="00AA6AD1">
    <w:pPr>
      <w:pStyle w:val="Ante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3995B0" wp14:editId="28604A7A">
              <wp:simplePos x="0" y="0"/>
              <wp:positionH relativeFrom="column">
                <wp:posOffset>989965</wp:posOffset>
              </wp:positionH>
              <wp:positionV relativeFrom="paragraph">
                <wp:posOffset>74930</wp:posOffset>
              </wp:positionV>
              <wp:extent cx="3467735" cy="7327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2876E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  <w:t xml:space="preserve">INSPECŢIA MUNCII </w:t>
                          </w:r>
                        </w:p>
                        <w:p w14:paraId="1C425EDB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INSPECTORATUL TERITORIAL DE MUNCĂ GALAŢI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995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95pt;margin-top:5.9pt;width:273.05pt;height:5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" stroked="f">
              <v:textbox>
                <w:txbxContent>
                  <w:p w14:paraId="3DF2876E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  <w:t xml:space="preserve">INSPECŢIA MUNCII </w:t>
                    </w:r>
                  </w:p>
                  <w:p w14:paraId="1C425EDB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INSPECTORATUL TERITORIAL DE MUNCĂ GALAŢI</w:t>
                    </w:r>
                  </w:p>
                </w:txbxContent>
              </v:textbox>
            </v:shape>
          </w:pict>
        </mc:Fallback>
      </mc:AlternateContent>
    </w:r>
    <w:r w:rsidR="00D8788C">
      <w:rPr>
        <w:rFonts w:ascii="Trebuchet MS" w:eastAsia="MS Mincho" w:hAnsi="Trebuchet MS"/>
        <w:noProof/>
        <w:lang w:eastAsia="ro-RO"/>
      </w:rPr>
      <w:drawing>
        <wp:inline distT="0" distB="0" distL="0" distR="0" wp14:anchorId="57305754" wp14:editId="74931BE9">
          <wp:extent cx="809625" cy="790575"/>
          <wp:effectExtent l="19050" t="0" r="9525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7B8881A"/>
    <w:lvl w:ilvl="0">
      <w:numFmt w:val="bullet"/>
      <w:lvlText w:val="*"/>
      <w:lvlJc w:val="left"/>
    </w:lvl>
  </w:abstractNum>
  <w:abstractNum w:abstractNumId="1" w15:restartNumberingAfterBreak="0">
    <w:nsid w:val="01DB5051"/>
    <w:multiLevelType w:val="hybridMultilevel"/>
    <w:tmpl w:val="E848BC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E119F"/>
    <w:multiLevelType w:val="hybridMultilevel"/>
    <w:tmpl w:val="4410A4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763"/>
    <w:multiLevelType w:val="hybridMultilevel"/>
    <w:tmpl w:val="E264CBB2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4" w15:restartNumberingAfterBreak="0">
    <w:nsid w:val="13AA06CB"/>
    <w:multiLevelType w:val="hybridMultilevel"/>
    <w:tmpl w:val="9A4E3024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5" w15:restartNumberingAfterBreak="0">
    <w:nsid w:val="1BB51815"/>
    <w:multiLevelType w:val="hybridMultilevel"/>
    <w:tmpl w:val="3B96370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D3107"/>
    <w:multiLevelType w:val="hybridMultilevel"/>
    <w:tmpl w:val="D31A1B5C"/>
    <w:lvl w:ilvl="0" w:tplc="2A34997C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B4849"/>
    <w:multiLevelType w:val="hybridMultilevel"/>
    <w:tmpl w:val="A90A5E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C6A03"/>
    <w:multiLevelType w:val="hybridMultilevel"/>
    <w:tmpl w:val="9C4222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266DE4"/>
    <w:multiLevelType w:val="hybridMultilevel"/>
    <w:tmpl w:val="16B20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A4864"/>
    <w:multiLevelType w:val="hybridMultilevel"/>
    <w:tmpl w:val="C26EA2E8"/>
    <w:lvl w:ilvl="0" w:tplc="EE166056">
      <w:start w:val="2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11" w15:restartNumberingAfterBreak="0">
    <w:nsid w:val="416D23A3"/>
    <w:multiLevelType w:val="hybridMultilevel"/>
    <w:tmpl w:val="DA661DFC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9C7DFC"/>
    <w:multiLevelType w:val="hybridMultilevel"/>
    <w:tmpl w:val="2144B4A4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032002"/>
    <w:multiLevelType w:val="hybridMultilevel"/>
    <w:tmpl w:val="3C5CE9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F67D7F"/>
    <w:multiLevelType w:val="hybridMultilevel"/>
    <w:tmpl w:val="6E88B9B8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15" w15:restartNumberingAfterBreak="0">
    <w:nsid w:val="4E2E016E"/>
    <w:multiLevelType w:val="hybridMultilevel"/>
    <w:tmpl w:val="D6AC112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EBB213C"/>
    <w:multiLevelType w:val="hybridMultilevel"/>
    <w:tmpl w:val="FDE6246A"/>
    <w:lvl w:ilvl="0" w:tplc="0418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0D4F83"/>
    <w:multiLevelType w:val="hybridMultilevel"/>
    <w:tmpl w:val="D2325A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EB1B3D"/>
    <w:multiLevelType w:val="hybridMultilevel"/>
    <w:tmpl w:val="95321D68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55DEF"/>
    <w:multiLevelType w:val="hybridMultilevel"/>
    <w:tmpl w:val="BC3619CA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73C1"/>
    <w:multiLevelType w:val="hybridMultilevel"/>
    <w:tmpl w:val="3662AEB4"/>
    <w:lvl w:ilvl="0" w:tplc="07CED976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BD6E61"/>
    <w:multiLevelType w:val="hybridMultilevel"/>
    <w:tmpl w:val="A042A780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166056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MS Mincho" w:hAnsi="Trebuchet M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85C73"/>
    <w:multiLevelType w:val="multilevel"/>
    <w:tmpl w:val="95321D6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A20C1B"/>
    <w:multiLevelType w:val="hybridMultilevel"/>
    <w:tmpl w:val="366C25B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C623B"/>
    <w:multiLevelType w:val="hybridMultilevel"/>
    <w:tmpl w:val="8F44A0D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C16134"/>
    <w:multiLevelType w:val="hybridMultilevel"/>
    <w:tmpl w:val="C2B662B0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765771">
    <w:abstractNumId w:val="12"/>
  </w:num>
  <w:num w:numId="2" w16cid:durableId="1473139502">
    <w:abstractNumId w:val="11"/>
  </w:num>
  <w:num w:numId="3" w16cid:durableId="257955370">
    <w:abstractNumId w:val="25"/>
  </w:num>
  <w:num w:numId="4" w16cid:durableId="2077508718">
    <w:abstractNumId w:val="17"/>
  </w:num>
  <w:num w:numId="5" w16cid:durableId="690881244">
    <w:abstractNumId w:val="4"/>
  </w:num>
  <w:num w:numId="6" w16cid:durableId="406922746">
    <w:abstractNumId w:val="3"/>
  </w:num>
  <w:num w:numId="7" w16cid:durableId="26493431">
    <w:abstractNumId w:val="19"/>
  </w:num>
  <w:num w:numId="8" w16cid:durableId="882330551">
    <w:abstractNumId w:val="18"/>
  </w:num>
  <w:num w:numId="9" w16cid:durableId="1209563430">
    <w:abstractNumId w:val="22"/>
  </w:num>
  <w:num w:numId="10" w16cid:durableId="410586427">
    <w:abstractNumId w:val="21"/>
  </w:num>
  <w:num w:numId="11" w16cid:durableId="1582830769">
    <w:abstractNumId w:val="10"/>
  </w:num>
  <w:num w:numId="12" w16cid:durableId="944652529">
    <w:abstractNumId w:val="20"/>
  </w:num>
  <w:num w:numId="13" w16cid:durableId="943269703">
    <w:abstractNumId w:val="15"/>
  </w:num>
  <w:num w:numId="14" w16cid:durableId="889615101">
    <w:abstractNumId w:val="24"/>
  </w:num>
  <w:num w:numId="15" w16cid:durableId="633877142">
    <w:abstractNumId w:val="8"/>
  </w:num>
  <w:num w:numId="16" w16cid:durableId="1804690943">
    <w:abstractNumId w:val="13"/>
  </w:num>
  <w:num w:numId="17" w16cid:durableId="1921599410">
    <w:abstractNumId w:val="1"/>
  </w:num>
  <w:num w:numId="18" w16cid:durableId="1264803974">
    <w:abstractNumId w:val="7"/>
  </w:num>
  <w:num w:numId="19" w16cid:durableId="158808862">
    <w:abstractNumId w:val="9"/>
  </w:num>
  <w:num w:numId="20" w16cid:durableId="222906580">
    <w:abstractNumId w:val="14"/>
  </w:num>
  <w:num w:numId="21" w16cid:durableId="495192459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rebuchet MS" w:hAnsi="Trebuchet MS" w:hint="default"/>
        </w:rPr>
      </w:lvl>
    </w:lvlOverride>
  </w:num>
  <w:num w:numId="22" w16cid:durableId="511384413">
    <w:abstractNumId w:val="2"/>
  </w:num>
  <w:num w:numId="23" w16cid:durableId="909778798">
    <w:abstractNumId w:val="5"/>
  </w:num>
  <w:num w:numId="24" w16cid:durableId="1667052496">
    <w:abstractNumId w:val="23"/>
  </w:num>
  <w:num w:numId="25" w16cid:durableId="605235415">
    <w:abstractNumId w:val="16"/>
  </w:num>
  <w:num w:numId="26" w16cid:durableId="54205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1206C"/>
    <w:rsid w:val="000136BA"/>
    <w:rsid w:val="00016ED4"/>
    <w:rsid w:val="000247C1"/>
    <w:rsid w:val="00033AE2"/>
    <w:rsid w:val="00040796"/>
    <w:rsid w:val="00045F5B"/>
    <w:rsid w:val="00052B5B"/>
    <w:rsid w:val="00057CAC"/>
    <w:rsid w:val="000601E2"/>
    <w:rsid w:val="00060BA6"/>
    <w:rsid w:val="000716AC"/>
    <w:rsid w:val="00071E14"/>
    <w:rsid w:val="000739DC"/>
    <w:rsid w:val="00080201"/>
    <w:rsid w:val="00090675"/>
    <w:rsid w:val="000944DA"/>
    <w:rsid w:val="0009726D"/>
    <w:rsid w:val="000B1601"/>
    <w:rsid w:val="000B4398"/>
    <w:rsid w:val="000B7E5D"/>
    <w:rsid w:val="000C0D27"/>
    <w:rsid w:val="000D3888"/>
    <w:rsid w:val="000D4CC7"/>
    <w:rsid w:val="000F4B22"/>
    <w:rsid w:val="000F62A3"/>
    <w:rsid w:val="00100950"/>
    <w:rsid w:val="0010444A"/>
    <w:rsid w:val="00120B81"/>
    <w:rsid w:val="00124EE0"/>
    <w:rsid w:val="00127B5D"/>
    <w:rsid w:val="001374B0"/>
    <w:rsid w:val="001442AA"/>
    <w:rsid w:val="00144ABC"/>
    <w:rsid w:val="001545B8"/>
    <w:rsid w:val="00155336"/>
    <w:rsid w:val="00160159"/>
    <w:rsid w:val="00162054"/>
    <w:rsid w:val="001624B8"/>
    <w:rsid w:val="00166AD2"/>
    <w:rsid w:val="00180FDB"/>
    <w:rsid w:val="001825D5"/>
    <w:rsid w:val="00187985"/>
    <w:rsid w:val="00193A94"/>
    <w:rsid w:val="0019578A"/>
    <w:rsid w:val="001A6951"/>
    <w:rsid w:val="001A6DB2"/>
    <w:rsid w:val="001B6653"/>
    <w:rsid w:val="001B6CEA"/>
    <w:rsid w:val="001C6AD6"/>
    <w:rsid w:val="001D36BB"/>
    <w:rsid w:val="001D4542"/>
    <w:rsid w:val="00200B2C"/>
    <w:rsid w:val="00203C9A"/>
    <w:rsid w:val="002136E0"/>
    <w:rsid w:val="00214FB3"/>
    <w:rsid w:val="0022319D"/>
    <w:rsid w:val="0022466F"/>
    <w:rsid w:val="00237A61"/>
    <w:rsid w:val="002455E0"/>
    <w:rsid w:val="00263685"/>
    <w:rsid w:val="00264749"/>
    <w:rsid w:val="00265FB9"/>
    <w:rsid w:val="00270A9C"/>
    <w:rsid w:val="002743CF"/>
    <w:rsid w:val="0027670A"/>
    <w:rsid w:val="00277F9D"/>
    <w:rsid w:val="0028364C"/>
    <w:rsid w:val="0028534E"/>
    <w:rsid w:val="002A3976"/>
    <w:rsid w:val="002A43B4"/>
    <w:rsid w:val="002A456D"/>
    <w:rsid w:val="002C12C9"/>
    <w:rsid w:val="002D0AE8"/>
    <w:rsid w:val="002E0B9C"/>
    <w:rsid w:val="002F08D2"/>
    <w:rsid w:val="002F0B93"/>
    <w:rsid w:val="002F7F1A"/>
    <w:rsid w:val="00304F85"/>
    <w:rsid w:val="003123E0"/>
    <w:rsid w:val="00315DF7"/>
    <w:rsid w:val="003243B4"/>
    <w:rsid w:val="00326337"/>
    <w:rsid w:val="00337784"/>
    <w:rsid w:val="00346324"/>
    <w:rsid w:val="003472A2"/>
    <w:rsid w:val="00371728"/>
    <w:rsid w:val="00373D2D"/>
    <w:rsid w:val="00380470"/>
    <w:rsid w:val="00381454"/>
    <w:rsid w:val="00387C9C"/>
    <w:rsid w:val="00396A77"/>
    <w:rsid w:val="003D3BC9"/>
    <w:rsid w:val="003D3BFF"/>
    <w:rsid w:val="003D5777"/>
    <w:rsid w:val="003D6445"/>
    <w:rsid w:val="003E2486"/>
    <w:rsid w:val="003F1248"/>
    <w:rsid w:val="00406156"/>
    <w:rsid w:val="0041039A"/>
    <w:rsid w:val="00414CEE"/>
    <w:rsid w:val="004153F1"/>
    <w:rsid w:val="004240A1"/>
    <w:rsid w:val="004431B2"/>
    <w:rsid w:val="0044390C"/>
    <w:rsid w:val="0044671A"/>
    <w:rsid w:val="004468C0"/>
    <w:rsid w:val="00446F93"/>
    <w:rsid w:val="0045009A"/>
    <w:rsid w:val="004504A4"/>
    <w:rsid w:val="00452402"/>
    <w:rsid w:val="00453C0A"/>
    <w:rsid w:val="00455E94"/>
    <w:rsid w:val="00466081"/>
    <w:rsid w:val="00466E97"/>
    <w:rsid w:val="0047213B"/>
    <w:rsid w:val="00473814"/>
    <w:rsid w:val="00484F99"/>
    <w:rsid w:val="004947C1"/>
    <w:rsid w:val="004A6276"/>
    <w:rsid w:val="004A6BB8"/>
    <w:rsid w:val="004B5E12"/>
    <w:rsid w:val="004B6725"/>
    <w:rsid w:val="004C522B"/>
    <w:rsid w:val="004C56D5"/>
    <w:rsid w:val="004C6BAC"/>
    <w:rsid w:val="004D0DBA"/>
    <w:rsid w:val="004D40F0"/>
    <w:rsid w:val="004D4A07"/>
    <w:rsid w:val="00521A6B"/>
    <w:rsid w:val="00522EDF"/>
    <w:rsid w:val="005324BC"/>
    <w:rsid w:val="00541DB9"/>
    <w:rsid w:val="00542A6B"/>
    <w:rsid w:val="0054716B"/>
    <w:rsid w:val="00552E11"/>
    <w:rsid w:val="00556E37"/>
    <w:rsid w:val="00570613"/>
    <w:rsid w:val="00576A79"/>
    <w:rsid w:val="00580A74"/>
    <w:rsid w:val="00587F95"/>
    <w:rsid w:val="00593D8B"/>
    <w:rsid w:val="00595098"/>
    <w:rsid w:val="005A4838"/>
    <w:rsid w:val="005B0141"/>
    <w:rsid w:val="005C593F"/>
    <w:rsid w:val="005D07CA"/>
    <w:rsid w:val="0061265B"/>
    <w:rsid w:val="00622389"/>
    <w:rsid w:val="00626DCF"/>
    <w:rsid w:val="006323AB"/>
    <w:rsid w:val="0063339E"/>
    <w:rsid w:val="00640C11"/>
    <w:rsid w:val="00646FFD"/>
    <w:rsid w:val="0066567A"/>
    <w:rsid w:val="00683572"/>
    <w:rsid w:val="006A191C"/>
    <w:rsid w:val="006A3613"/>
    <w:rsid w:val="006B44C5"/>
    <w:rsid w:val="006C284F"/>
    <w:rsid w:val="006C6EFC"/>
    <w:rsid w:val="006D1161"/>
    <w:rsid w:val="006D5E7D"/>
    <w:rsid w:val="006D61BA"/>
    <w:rsid w:val="006E0900"/>
    <w:rsid w:val="006E3EBA"/>
    <w:rsid w:val="006F09A8"/>
    <w:rsid w:val="006F1D8B"/>
    <w:rsid w:val="006F2F70"/>
    <w:rsid w:val="006F7A88"/>
    <w:rsid w:val="00700811"/>
    <w:rsid w:val="007019BA"/>
    <w:rsid w:val="00702DDF"/>
    <w:rsid w:val="00706D75"/>
    <w:rsid w:val="007070E1"/>
    <w:rsid w:val="00707D4D"/>
    <w:rsid w:val="007176AE"/>
    <w:rsid w:val="0072012D"/>
    <w:rsid w:val="007240E8"/>
    <w:rsid w:val="00733FEC"/>
    <w:rsid w:val="00744249"/>
    <w:rsid w:val="007479F9"/>
    <w:rsid w:val="00751674"/>
    <w:rsid w:val="00753B3C"/>
    <w:rsid w:val="00756D5D"/>
    <w:rsid w:val="0076325A"/>
    <w:rsid w:val="007743CB"/>
    <w:rsid w:val="00774704"/>
    <w:rsid w:val="0077739A"/>
    <w:rsid w:val="0078359B"/>
    <w:rsid w:val="00785D48"/>
    <w:rsid w:val="00791EF4"/>
    <w:rsid w:val="00792EE9"/>
    <w:rsid w:val="00797699"/>
    <w:rsid w:val="007A56CF"/>
    <w:rsid w:val="007A7087"/>
    <w:rsid w:val="007B445D"/>
    <w:rsid w:val="007C066C"/>
    <w:rsid w:val="007C086A"/>
    <w:rsid w:val="007C112D"/>
    <w:rsid w:val="007E70A5"/>
    <w:rsid w:val="007F6D18"/>
    <w:rsid w:val="00802103"/>
    <w:rsid w:val="0082115A"/>
    <w:rsid w:val="00821D9D"/>
    <w:rsid w:val="008277D3"/>
    <w:rsid w:val="008342EC"/>
    <w:rsid w:val="0084180B"/>
    <w:rsid w:val="008471D3"/>
    <w:rsid w:val="008515EE"/>
    <w:rsid w:val="008560FB"/>
    <w:rsid w:val="00860196"/>
    <w:rsid w:val="008625BC"/>
    <w:rsid w:val="00864CF6"/>
    <w:rsid w:val="00866213"/>
    <w:rsid w:val="0087023D"/>
    <w:rsid w:val="00874256"/>
    <w:rsid w:val="008834E1"/>
    <w:rsid w:val="0089057E"/>
    <w:rsid w:val="00891F7B"/>
    <w:rsid w:val="0089459B"/>
    <w:rsid w:val="00897FD5"/>
    <w:rsid w:val="008A1411"/>
    <w:rsid w:val="008A7D24"/>
    <w:rsid w:val="008A7F7B"/>
    <w:rsid w:val="008C564D"/>
    <w:rsid w:val="008C609B"/>
    <w:rsid w:val="008D06CA"/>
    <w:rsid w:val="008D2155"/>
    <w:rsid w:val="008D60B2"/>
    <w:rsid w:val="008E0AC2"/>
    <w:rsid w:val="008E4852"/>
    <w:rsid w:val="008F3D98"/>
    <w:rsid w:val="00904AB7"/>
    <w:rsid w:val="00910A37"/>
    <w:rsid w:val="009113BF"/>
    <w:rsid w:val="00911A46"/>
    <w:rsid w:val="0093316D"/>
    <w:rsid w:val="009347C2"/>
    <w:rsid w:val="00941D8D"/>
    <w:rsid w:val="00947337"/>
    <w:rsid w:val="009558F4"/>
    <w:rsid w:val="009565BA"/>
    <w:rsid w:val="00961CD2"/>
    <w:rsid w:val="00961F5A"/>
    <w:rsid w:val="009623BC"/>
    <w:rsid w:val="00974521"/>
    <w:rsid w:val="00974BA5"/>
    <w:rsid w:val="00977EAD"/>
    <w:rsid w:val="00990268"/>
    <w:rsid w:val="009A2E7D"/>
    <w:rsid w:val="009A39E5"/>
    <w:rsid w:val="009A72B2"/>
    <w:rsid w:val="009B4C9C"/>
    <w:rsid w:val="009B5B2E"/>
    <w:rsid w:val="009C2677"/>
    <w:rsid w:val="009D0140"/>
    <w:rsid w:val="009D097F"/>
    <w:rsid w:val="009D16CD"/>
    <w:rsid w:val="009E41F6"/>
    <w:rsid w:val="009E61A1"/>
    <w:rsid w:val="009F60C7"/>
    <w:rsid w:val="009F7897"/>
    <w:rsid w:val="00A002EB"/>
    <w:rsid w:val="00A00924"/>
    <w:rsid w:val="00A01528"/>
    <w:rsid w:val="00A01971"/>
    <w:rsid w:val="00A04EC8"/>
    <w:rsid w:val="00A0502F"/>
    <w:rsid w:val="00A119D4"/>
    <w:rsid w:val="00A229E6"/>
    <w:rsid w:val="00A377A4"/>
    <w:rsid w:val="00A41BEE"/>
    <w:rsid w:val="00A44777"/>
    <w:rsid w:val="00A472D1"/>
    <w:rsid w:val="00A51377"/>
    <w:rsid w:val="00A52717"/>
    <w:rsid w:val="00A73CDC"/>
    <w:rsid w:val="00A77963"/>
    <w:rsid w:val="00A864CE"/>
    <w:rsid w:val="00A90D8F"/>
    <w:rsid w:val="00A91728"/>
    <w:rsid w:val="00AA0BEF"/>
    <w:rsid w:val="00AA2A86"/>
    <w:rsid w:val="00AA6776"/>
    <w:rsid w:val="00AA6AD1"/>
    <w:rsid w:val="00AB0090"/>
    <w:rsid w:val="00AB2CD8"/>
    <w:rsid w:val="00AB3A5E"/>
    <w:rsid w:val="00AC6537"/>
    <w:rsid w:val="00AD4CA8"/>
    <w:rsid w:val="00AE5A1F"/>
    <w:rsid w:val="00AF0B51"/>
    <w:rsid w:val="00AF21BB"/>
    <w:rsid w:val="00AF362A"/>
    <w:rsid w:val="00AF3BCE"/>
    <w:rsid w:val="00AF58D6"/>
    <w:rsid w:val="00B01AF4"/>
    <w:rsid w:val="00B01F6D"/>
    <w:rsid w:val="00B066CF"/>
    <w:rsid w:val="00B274BB"/>
    <w:rsid w:val="00B43BD4"/>
    <w:rsid w:val="00B60EC2"/>
    <w:rsid w:val="00B6193F"/>
    <w:rsid w:val="00B62D4B"/>
    <w:rsid w:val="00B74D42"/>
    <w:rsid w:val="00B76993"/>
    <w:rsid w:val="00B9241A"/>
    <w:rsid w:val="00B95353"/>
    <w:rsid w:val="00BB38CC"/>
    <w:rsid w:val="00BC1647"/>
    <w:rsid w:val="00BC1890"/>
    <w:rsid w:val="00BC2EE3"/>
    <w:rsid w:val="00BC6F81"/>
    <w:rsid w:val="00BD59EF"/>
    <w:rsid w:val="00BE4EB3"/>
    <w:rsid w:val="00BF273D"/>
    <w:rsid w:val="00BF3409"/>
    <w:rsid w:val="00BF3BAC"/>
    <w:rsid w:val="00C07188"/>
    <w:rsid w:val="00C13726"/>
    <w:rsid w:val="00C16A02"/>
    <w:rsid w:val="00C16BAF"/>
    <w:rsid w:val="00C2046E"/>
    <w:rsid w:val="00C2050F"/>
    <w:rsid w:val="00C25F26"/>
    <w:rsid w:val="00C269B2"/>
    <w:rsid w:val="00C36483"/>
    <w:rsid w:val="00C7007F"/>
    <w:rsid w:val="00C7318D"/>
    <w:rsid w:val="00C75073"/>
    <w:rsid w:val="00C7653B"/>
    <w:rsid w:val="00C80EFB"/>
    <w:rsid w:val="00C85153"/>
    <w:rsid w:val="00CA0610"/>
    <w:rsid w:val="00CB3CA0"/>
    <w:rsid w:val="00CB682F"/>
    <w:rsid w:val="00CE21F3"/>
    <w:rsid w:val="00CE31A7"/>
    <w:rsid w:val="00CE3655"/>
    <w:rsid w:val="00CE6D23"/>
    <w:rsid w:val="00CF44CC"/>
    <w:rsid w:val="00D01808"/>
    <w:rsid w:val="00D04E5D"/>
    <w:rsid w:val="00D05F77"/>
    <w:rsid w:val="00D06902"/>
    <w:rsid w:val="00D06D28"/>
    <w:rsid w:val="00D13AE0"/>
    <w:rsid w:val="00D206DD"/>
    <w:rsid w:val="00D221D8"/>
    <w:rsid w:val="00D250AD"/>
    <w:rsid w:val="00D273BB"/>
    <w:rsid w:val="00D317F8"/>
    <w:rsid w:val="00D427E6"/>
    <w:rsid w:val="00D44D13"/>
    <w:rsid w:val="00D4672B"/>
    <w:rsid w:val="00D46C60"/>
    <w:rsid w:val="00D53079"/>
    <w:rsid w:val="00D749DE"/>
    <w:rsid w:val="00D8788C"/>
    <w:rsid w:val="00D9420E"/>
    <w:rsid w:val="00DA463E"/>
    <w:rsid w:val="00DA5614"/>
    <w:rsid w:val="00DA67E2"/>
    <w:rsid w:val="00DB5203"/>
    <w:rsid w:val="00DC0C93"/>
    <w:rsid w:val="00DC2324"/>
    <w:rsid w:val="00DD2F9C"/>
    <w:rsid w:val="00DD438C"/>
    <w:rsid w:val="00DD5214"/>
    <w:rsid w:val="00DD7818"/>
    <w:rsid w:val="00DE0B45"/>
    <w:rsid w:val="00DE5934"/>
    <w:rsid w:val="00DE6261"/>
    <w:rsid w:val="00DF3730"/>
    <w:rsid w:val="00DF4EF7"/>
    <w:rsid w:val="00DF5B40"/>
    <w:rsid w:val="00DF7169"/>
    <w:rsid w:val="00E003AF"/>
    <w:rsid w:val="00E0328F"/>
    <w:rsid w:val="00E05252"/>
    <w:rsid w:val="00E11E78"/>
    <w:rsid w:val="00E14727"/>
    <w:rsid w:val="00E14BF5"/>
    <w:rsid w:val="00E160F3"/>
    <w:rsid w:val="00E164A7"/>
    <w:rsid w:val="00E26110"/>
    <w:rsid w:val="00E27A1E"/>
    <w:rsid w:val="00E3142E"/>
    <w:rsid w:val="00E35130"/>
    <w:rsid w:val="00E373CC"/>
    <w:rsid w:val="00E50A0D"/>
    <w:rsid w:val="00E5578F"/>
    <w:rsid w:val="00E63A9D"/>
    <w:rsid w:val="00E64B24"/>
    <w:rsid w:val="00E82436"/>
    <w:rsid w:val="00E85676"/>
    <w:rsid w:val="00E91311"/>
    <w:rsid w:val="00E93614"/>
    <w:rsid w:val="00E93768"/>
    <w:rsid w:val="00E97539"/>
    <w:rsid w:val="00EA02F7"/>
    <w:rsid w:val="00EC77A4"/>
    <w:rsid w:val="00ED0BEC"/>
    <w:rsid w:val="00ED2717"/>
    <w:rsid w:val="00EE0729"/>
    <w:rsid w:val="00EE1E1B"/>
    <w:rsid w:val="00EF14A8"/>
    <w:rsid w:val="00EF236B"/>
    <w:rsid w:val="00EF6D11"/>
    <w:rsid w:val="00F00101"/>
    <w:rsid w:val="00F16600"/>
    <w:rsid w:val="00F277C0"/>
    <w:rsid w:val="00F32018"/>
    <w:rsid w:val="00F347E0"/>
    <w:rsid w:val="00F34838"/>
    <w:rsid w:val="00F365FB"/>
    <w:rsid w:val="00F367F2"/>
    <w:rsid w:val="00F3734C"/>
    <w:rsid w:val="00F45778"/>
    <w:rsid w:val="00F66E0C"/>
    <w:rsid w:val="00F8657D"/>
    <w:rsid w:val="00F910B2"/>
    <w:rsid w:val="00F91F3C"/>
    <w:rsid w:val="00F95A76"/>
    <w:rsid w:val="00FA25A0"/>
    <w:rsid w:val="00FA270B"/>
    <w:rsid w:val="00FA2E72"/>
    <w:rsid w:val="00FA4BA1"/>
    <w:rsid w:val="00FA4C79"/>
    <w:rsid w:val="00FC01A7"/>
    <w:rsid w:val="00FC0FF9"/>
    <w:rsid w:val="00FD0D30"/>
    <w:rsid w:val="00FD34C0"/>
    <w:rsid w:val="00FD5822"/>
    <w:rsid w:val="00FD7295"/>
    <w:rsid w:val="00FD74C6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1F177"/>
  <w15:docId w15:val="{EFD1A125-A026-4C1A-9F05-9AB9BAF4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A6AD1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A6AD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rsid w:val="00AA6AD1"/>
    <w:rPr>
      <w:rFonts w:cs="Times New Roman"/>
      <w:color w:val="0563C1"/>
      <w:u w:val="single"/>
    </w:rPr>
  </w:style>
  <w:style w:type="table" w:styleId="Tabelgril">
    <w:name w:val="Table Grid"/>
    <w:basedOn w:val="TabelNormal"/>
    <w:uiPriority w:val="99"/>
    <w:locked/>
    <w:rsid w:val="00AF21B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rsid w:val="009A39E5"/>
    <w:rPr>
      <w:rFonts w:cs="Times New Roman"/>
      <w:color w:val="800080"/>
      <w:u w:val="single"/>
    </w:rPr>
  </w:style>
  <w:style w:type="character" w:customStyle="1" w:styleId="FontStyle36">
    <w:name w:val="Font Style36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character" w:customStyle="1" w:styleId="FontStyle48">
    <w:name w:val="Font Style48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paragraph" w:styleId="Listparagraf">
    <w:name w:val="List Paragraph"/>
    <w:basedOn w:val="Normal"/>
    <w:uiPriority w:val="34"/>
    <w:qFormat/>
    <w:rsid w:val="00F66E0C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rsid w:val="00214FB3"/>
    <w:pPr>
      <w:spacing w:after="120"/>
      <w:ind w:left="1701"/>
      <w:jc w:val="both"/>
    </w:pPr>
    <w:rPr>
      <w:rFonts w:ascii="Trebuchet MS" w:eastAsia="MS Mincho" w:hAnsi="Trebuchet MS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214FB3"/>
    <w:rPr>
      <w:rFonts w:ascii="Trebuchet MS" w:eastAsia="MS Mincho" w:hAnsi="Trebuchet MS"/>
      <w:szCs w:val="20"/>
    </w:rPr>
  </w:style>
  <w:style w:type="paragraph" w:customStyle="1" w:styleId="Style9">
    <w:name w:val="Style9"/>
    <w:basedOn w:val="Normal"/>
    <w:uiPriority w:val="99"/>
    <w:rsid w:val="00214FB3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Trebuchet MS" w:eastAsia="Times New Roman" w:hAnsi="Trebuchet MS"/>
      <w:sz w:val="24"/>
      <w:szCs w:val="24"/>
      <w:lang w:val="en-US"/>
    </w:rPr>
  </w:style>
  <w:style w:type="character" w:customStyle="1" w:styleId="FontStyle88">
    <w:name w:val="Font Style88"/>
    <w:basedOn w:val="Fontdeparagrafimplicit"/>
    <w:uiPriority w:val="99"/>
    <w:rsid w:val="00214FB3"/>
    <w:rPr>
      <w:rFonts w:ascii="Trebuchet MS" w:hAnsi="Trebuchet MS" w:cs="Trebuchet MS"/>
      <w:sz w:val="22"/>
      <w:szCs w:val="22"/>
    </w:rPr>
  </w:style>
  <w:style w:type="character" w:styleId="Accentuat">
    <w:name w:val="Emphasis"/>
    <w:basedOn w:val="Fontdeparagrafimplicit"/>
    <w:uiPriority w:val="99"/>
    <w:qFormat/>
    <w:locked/>
    <w:rsid w:val="00A5137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74576-F297-4F25-9A72-C51DABE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de activitate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activitate</dc:title>
  <dc:creator>Rodica Balta</dc:creator>
  <cp:lastModifiedBy>Carmen Paunica Corodeanu</cp:lastModifiedBy>
  <cp:revision>14</cp:revision>
  <cp:lastPrinted>2024-08-26T12:01:00Z</cp:lastPrinted>
  <dcterms:created xsi:type="dcterms:W3CDTF">2024-07-09T13:28:00Z</dcterms:created>
  <dcterms:modified xsi:type="dcterms:W3CDTF">2024-08-27T05:28:00Z</dcterms:modified>
</cp:coreProperties>
</file>