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1F0D" w14:textId="77777777" w:rsidR="00090675" w:rsidRDefault="00090675" w:rsidP="00FC0FF9">
      <w:pPr>
        <w:ind w:left="720"/>
        <w:jc w:val="both"/>
        <w:rPr>
          <w:rFonts w:ascii="Trebuchet MS" w:hAnsi="Trebuchet MS"/>
        </w:rPr>
      </w:pPr>
    </w:p>
    <w:p w14:paraId="6EF222D1" w14:textId="1A5F12E9" w:rsidR="00090675" w:rsidRPr="00990268" w:rsidRDefault="00214FB3" w:rsidP="009347C2">
      <w:pPr>
        <w:spacing w:after="30"/>
        <w:ind w:left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2</w:t>
      </w:r>
      <w:r w:rsidR="004608EA">
        <w:rPr>
          <w:rFonts w:ascii="Trebuchet MS" w:hAnsi="Trebuchet MS"/>
        </w:rPr>
        <w:t>5</w:t>
      </w:r>
      <w:r w:rsidR="00090675" w:rsidRPr="00990268">
        <w:rPr>
          <w:rFonts w:ascii="Trebuchet MS" w:hAnsi="Trebuchet MS"/>
        </w:rPr>
        <w:t>.</w:t>
      </w:r>
      <w:r w:rsidR="00C13726">
        <w:rPr>
          <w:rFonts w:ascii="Trebuchet MS" w:hAnsi="Trebuchet MS"/>
        </w:rPr>
        <w:t>0</w:t>
      </w:r>
      <w:r w:rsidR="005C2C2B">
        <w:rPr>
          <w:rFonts w:ascii="Trebuchet MS" w:hAnsi="Trebuchet MS"/>
        </w:rPr>
        <w:t>4</w:t>
      </w:r>
      <w:r w:rsidR="00090675" w:rsidRPr="00990268">
        <w:rPr>
          <w:rFonts w:ascii="Trebuchet MS" w:hAnsi="Trebuchet MS"/>
        </w:rPr>
        <w:t>.202</w:t>
      </w:r>
      <w:r w:rsidR="00C13726">
        <w:rPr>
          <w:rFonts w:ascii="Trebuchet MS" w:hAnsi="Trebuchet MS"/>
        </w:rPr>
        <w:t>3</w:t>
      </w:r>
    </w:p>
    <w:p w14:paraId="5A2E97BF" w14:textId="4F5F3A9E" w:rsidR="00D8788C" w:rsidRPr="00AE2C90" w:rsidRDefault="00D8788C" w:rsidP="00AE2C90">
      <w:pPr>
        <w:spacing w:after="30"/>
        <w:ind w:left="720"/>
        <w:jc w:val="both"/>
        <w:rPr>
          <w:rFonts w:ascii="Trebuchet MS" w:hAnsi="Trebuchet MS"/>
          <w:sz w:val="24"/>
          <w:szCs w:val="24"/>
        </w:rPr>
      </w:pPr>
    </w:p>
    <w:p w14:paraId="488062E9" w14:textId="77777777" w:rsidR="00090675" w:rsidRPr="00AE2C90" w:rsidRDefault="00090675" w:rsidP="00AE2C90">
      <w:pPr>
        <w:spacing w:after="30"/>
        <w:ind w:left="720"/>
        <w:jc w:val="both"/>
        <w:rPr>
          <w:rFonts w:ascii="Trebuchet MS" w:hAnsi="Trebuchet MS"/>
          <w:b/>
          <w:bCs/>
          <w:sz w:val="24"/>
          <w:szCs w:val="24"/>
        </w:rPr>
      </w:pPr>
      <w:r w:rsidRPr="00AE2C90">
        <w:rPr>
          <w:rFonts w:ascii="Trebuchet MS" w:hAnsi="Trebuchet MS"/>
          <w:b/>
          <w:bCs/>
          <w:sz w:val="24"/>
          <w:szCs w:val="24"/>
        </w:rPr>
        <w:t>Comunicat de presă</w:t>
      </w:r>
    </w:p>
    <w:p w14:paraId="67F492FB" w14:textId="753B1516" w:rsidR="00E82436" w:rsidRPr="00AE2C90" w:rsidRDefault="004608EA" w:rsidP="00AE2C90">
      <w:pPr>
        <w:spacing w:after="30"/>
        <w:ind w:left="720"/>
        <w:jc w:val="both"/>
        <w:rPr>
          <w:rFonts w:ascii="Trebuchet MS" w:hAnsi="Trebuchet MS"/>
          <w:b/>
          <w:bCs/>
          <w:sz w:val="24"/>
          <w:szCs w:val="24"/>
        </w:rPr>
      </w:pPr>
      <w:r w:rsidRPr="004608EA">
        <w:rPr>
          <w:rStyle w:val="FontStyle13"/>
          <w:b/>
          <w:bCs/>
          <w:sz w:val="24"/>
          <w:szCs w:val="24"/>
        </w:rPr>
        <w:t>Campania Na</w:t>
      </w:r>
      <w:r w:rsidR="00CF2E52">
        <w:rPr>
          <w:rStyle w:val="FontStyle13"/>
          <w:b/>
          <w:bCs/>
          <w:sz w:val="24"/>
          <w:szCs w:val="24"/>
        </w:rPr>
        <w:t>ț</w:t>
      </w:r>
      <w:r w:rsidRPr="004608EA">
        <w:rPr>
          <w:rStyle w:val="FontStyle13"/>
          <w:b/>
          <w:bCs/>
          <w:sz w:val="24"/>
          <w:szCs w:val="24"/>
        </w:rPr>
        <w:t xml:space="preserve">ională </w:t>
      </w:r>
      <w:bookmarkStart w:id="0" w:name="_Hlk133222528"/>
      <w:r w:rsidRPr="004608EA">
        <w:rPr>
          <w:rStyle w:val="FontStyle13"/>
          <w:b/>
          <w:bCs/>
          <w:sz w:val="24"/>
          <w:szCs w:val="24"/>
        </w:rPr>
        <w:t>de supraveghere a pie</w:t>
      </w:r>
      <w:r w:rsidR="00CF2E52">
        <w:rPr>
          <w:rStyle w:val="FontStyle13"/>
          <w:b/>
          <w:bCs/>
          <w:sz w:val="24"/>
          <w:szCs w:val="24"/>
        </w:rPr>
        <w:t>ț</w:t>
      </w:r>
      <w:r w:rsidRPr="004608EA">
        <w:rPr>
          <w:rStyle w:val="FontStyle13"/>
          <w:b/>
          <w:bCs/>
          <w:sz w:val="24"/>
          <w:szCs w:val="24"/>
        </w:rPr>
        <w:t>ei produselor industriale din domeniul de competen</w:t>
      </w:r>
      <w:r w:rsidR="00CF2E52">
        <w:rPr>
          <w:rStyle w:val="FontStyle13"/>
          <w:b/>
          <w:bCs/>
          <w:sz w:val="24"/>
          <w:szCs w:val="24"/>
        </w:rPr>
        <w:t>ț</w:t>
      </w:r>
      <w:r w:rsidRPr="004608EA">
        <w:rPr>
          <w:rStyle w:val="FontStyle13"/>
          <w:b/>
          <w:bCs/>
          <w:sz w:val="24"/>
          <w:szCs w:val="24"/>
        </w:rPr>
        <w:t>ă al Inspec</w:t>
      </w:r>
      <w:r w:rsidR="00CF2E52">
        <w:rPr>
          <w:rStyle w:val="FontStyle13"/>
          <w:b/>
          <w:bCs/>
          <w:sz w:val="24"/>
          <w:szCs w:val="24"/>
        </w:rPr>
        <w:t>ț</w:t>
      </w:r>
      <w:r w:rsidRPr="004608EA">
        <w:rPr>
          <w:rStyle w:val="FontStyle13"/>
          <w:b/>
          <w:bCs/>
          <w:sz w:val="24"/>
          <w:szCs w:val="24"/>
        </w:rPr>
        <w:t>iei Muncii</w:t>
      </w:r>
      <w:bookmarkEnd w:id="0"/>
      <w:r w:rsidRPr="004608EA">
        <w:rPr>
          <w:rStyle w:val="FontStyle13"/>
          <w:b/>
          <w:bCs/>
          <w:sz w:val="24"/>
          <w:szCs w:val="24"/>
        </w:rPr>
        <w:t xml:space="preserve">, conform Programului sectorial pentru </w:t>
      </w:r>
      <w:r>
        <w:rPr>
          <w:rStyle w:val="FontStyle13"/>
          <w:b/>
          <w:bCs/>
          <w:sz w:val="24"/>
          <w:szCs w:val="24"/>
        </w:rPr>
        <w:t>t</w:t>
      </w:r>
      <w:r w:rsidRPr="004608EA">
        <w:rPr>
          <w:rStyle w:val="FontStyle13"/>
          <w:b/>
          <w:bCs/>
          <w:sz w:val="24"/>
          <w:szCs w:val="24"/>
        </w:rPr>
        <w:t xml:space="preserve">rimestrul I </w:t>
      </w:r>
      <w:r>
        <w:rPr>
          <w:rStyle w:val="FontStyle13"/>
          <w:b/>
          <w:bCs/>
          <w:sz w:val="24"/>
          <w:szCs w:val="24"/>
        </w:rPr>
        <w:t xml:space="preserve">al </w:t>
      </w:r>
      <w:r w:rsidRPr="004608EA">
        <w:rPr>
          <w:rStyle w:val="FontStyle13"/>
          <w:b/>
          <w:bCs/>
          <w:sz w:val="24"/>
          <w:szCs w:val="24"/>
        </w:rPr>
        <w:t>anul</w:t>
      </w:r>
      <w:r>
        <w:rPr>
          <w:rStyle w:val="FontStyle13"/>
          <w:b/>
          <w:bCs/>
          <w:sz w:val="24"/>
          <w:szCs w:val="24"/>
        </w:rPr>
        <w:t>ui</w:t>
      </w:r>
      <w:r w:rsidRPr="004608EA">
        <w:rPr>
          <w:rStyle w:val="FontStyle13"/>
          <w:b/>
          <w:bCs/>
          <w:sz w:val="24"/>
          <w:szCs w:val="24"/>
        </w:rPr>
        <w:t xml:space="preserve"> 2023, coordonat de către Comisia Europeană</w:t>
      </w:r>
    </w:p>
    <w:p w14:paraId="2CB7987A" w14:textId="77777777" w:rsidR="00214FB3" w:rsidRPr="00AE2C90" w:rsidRDefault="00214FB3" w:rsidP="00AE2C90">
      <w:pPr>
        <w:spacing w:after="30"/>
        <w:ind w:left="720"/>
        <w:jc w:val="both"/>
        <w:rPr>
          <w:rFonts w:ascii="Trebuchet MS" w:hAnsi="Trebuchet MS"/>
          <w:b/>
          <w:bCs/>
          <w:sz w:val="24"/>
          <w:szCs w:val="24"/>
        </w:rPr>
      </w:pPr>
    </w:p>
    <w:p w14:paraId="23E3A789" w14:textId="77777777" w:rsidR="00947337" w:rsidRPr="00AE2C90" w:rsidRDefault="00947337" w:rsidP="00AE2C90">
      <w:pPr>
        <w:spacing w:after="30"/>
        <w:ind w:left="720"/>
        <w:jc w:val="both"/>
        <w:rPr>
          <w:rFonts w:ascii="Trebuchet MS" w:hAnsi="Trebuchet MS"/>
          <w:b/>
          <w:bCs/>
          <w:sz w:val="24"/>
          <w:szCs w:val="24"/>
        </w:rPr>
      </w:pPr>
    </w:p>
    <w:p w14:paraId="2234648F" w14:textId="4DA08B34" w:rsidR="004608EA" w:rsidRDefault="00214FB3" w:rsidP="00AE2C90">
      <w:pPr>
        <w:spacing w:after="30"/>
        <w:ind w:left="720"/>
        <w:jc w:val="both"/>
        <w:rPr>
          <w:rFonts w:ascii="Trebuchet MS" w:hAnsi="Trebuchet MS"/>
          <w:sz w:val="24"/>
          <w:szCs w:val="24"/>
        </w:rPr>
      </w:pPr>
      <w:r w:rsidRPr="00AE2C90">
        <w:rPr>
          <w:rFonts w:ascii="Trebuchet MS" w:hAnsi="Trebuchet MS"/>
          <w:sz w:val="24"/>
          <w:szCs w:val="24"/>
        </w:rPr>
        <w:t>Inspectoratul Teritorial de Muncă (I.T.M.) Gala</w:t>
      </w:r>
      <w:r w:rsidR="00CF2E52">
        <w:rPr>
          <w:rFonts w:ascii="Trebuchet MS" w:hAnsi="Trebuchet MS"/>
          <w:sz w:val="24"/>
          <w:szCs w:val="24"/>
        </w:rPr>
        <w:t>ț</w:t>
      </w:r>
      <w:r w:rsidRPr="00AE2C90">
        <w:rPr>
          <w:rFonts w:ascii="Trebuchet MS" w:hAnsi="Trebuchet MS"/>
          <w:sz w:val="24"/>
          <w:szCs w:val="24"/>
        </w:rPr>
        <w:t xml:space="preserve">i a </w:t>
      </w:r>
      <w:r w:rsidR="004608EA">
        <w:rPr>
          <w:rFonts w:ascii="Trebuchet MS" w:hAnsi="Trebuchet MS"/>
          <w:sz w:val="24"/>
          <w:szCs w:val="24"/>
        </w:rPr>
        <w:t>desfă</w:t>
      </w:r>
      <w:r w:rsidR="00CF2E52">
        <w:rPr>
          <w:rFonts w:ascii="Trebuchet MS" w:hAnsi="Trebuchet MS"/>
          <w:sz w:val="24"/>
          <w:szCs w:val="24"/>
        </w:rPr>
        <w:t>ș</w:t>
      </w:r>
      <w:r w:rsidR="004608EA">
        <w:rPr>
          <w:rFonts w:ascii="Trebuchet MS" w:hAnsi="Trebuchet MS"/>
          <w:sz w:val="24"/>
          <w:szCs w:val="24"/>
        </w:rPr>
        <w:t>urat în primul trimestru al anului 2023 ac</w:t>
      </w:r>
      <w:r w:rsidR="00CF2E52">
        <w:rPr>
          <w:rFonts w:ascii="Trebuchet MS" w:hAnsi="Trebuchet MS"/>
          <w:sz w:val="24"/>
          <w:szCs w:val="24"/>
        </w:rPr>
        <w:t>ț</w:t>
      </w:r>
      <w:r w:rsidR="004608EA">
        <w:rPr>
          <w:rFonts w:ascii="Trebuchet MS" w:hAnsi="Trebuchet MS"/>
          <w:sz w:val="24"/>
          <w:szCs w:val="24"/>
        </w:rPr>
        <w:t xml:space="preserve">iuni de control în domeniul </w:t>
      </w:r>
      <w:r w:rsidR="004608EA" w:rsidRPr="004608EA">
        <w:rPr>
          <w:rStyle w:val="FontStyle13"/>
          <w:sz w:val="24"/>
          <w:szCs w:val="24"/>
        </w:rPr>
        <w:t>de supraveghere a pie</w:t>
      </w:r>
      <w:r w:rsidR="00CF2E52">
        <w:rPr>
          <w:rStyle w:val="FontStyle13"/>
          <w:sz w:val="24"/>
          <w:szCs w:val="24"/>
        </w:rPr>
        <w:t>ț</w:t>
      </w:r>
      <w:r w:rsidR="004608EA" w:rsidRPr="004608EA">
        <w:rPr>
          <w:rStyle w:val="FontStyle13"/>
          <w:sz w:val="24"/>
          <w:szCs w:val="24"/>
        </w:rPr>
        <w:t xml:space="preserve">ei </w:t>
      </w:r>
      <w:r w:rsidR="004608EA">
        <w:rPr>
          <w:rFonts w:ascii="Trebuchet MS" w:hAnsi="Trebuchet MS"/>
          <w:sz w:val="24"/>
          <w:szCs w:val="24"/>
        </w:rPr>
        <w:t xml:space="preserve">în cadrul </w:t>
      </w:r>
      <w:r w:rsidR="004608EA" w:rsidRPr="004608EA">
        <w:rPr>
          <w:rFonts w:ascii="Trebuchet MS" w:hAnsi="Trebuchet MS"/>
          <w:sz w:val="24"/>
          <w:szCs w:val="24"/>
        </w:rPr>
        <w:t>Campani</w:t>
      </w:r>
      <w:r w:rsidR="004608EA">
        <w:rPr>
          <w:rFonts w:ascii="Trebuchet MS" w:hAnsi="Trebuchet MS"/>
          <w:sz w:val="24"/>
          <w:szCs w:val="24"/>
        </w:rPr>
        <w:t>ei</w:t>
      </w:r>
      <w:r w:rsidR="004608EA" w:rsidRPr="004608EA">
        <w:rPr>
          <w:rFonts w:ascii="Trebuchet MS" w:hAnsi="Trebuchet MS"/>
          <w:sz w:val="24"/>
          <w:szCs w:val="24"/>
        </w:rPr>
        <w:t xml:space="preserve"> Na</w:t>
      </w:r>
      <w:r w:rsidR="00CF2E52">
        <w:rPr>
          <w:rFonts w:ascii="Trebuchet MS" w:hAnsi="Trebuchet MS"/>
          <w:sz w:val="24"/>
          <w:szCs w:val="24"/>
        </w:rPr>
        <w:t>ț</w:t>
      </w:r>
      <w:r w:rsidR="004608EA" w:rsidRPr="004608EA">
        <w:rPr>
          <w:rFonts w:ascii="Trebuchet MS" w:hAnsi="Trebuchet MS"/>
          <w:sz w:val="24"/>
          <w:szCs w:val="24"/>
        </w:rPr>
        <w:t>ional</w:t>
      </w:r>
      <w:r w:rsidR="004608EA">
        <w:rPr>
          <w:rFonts w:ascii="Trebuchet MS" w:hAnsi="Trebuchet MS"/>
          <w:sz w:val="24"/>
          <w:szCs w:val="24"/>
        </w:rPr>
        <w:t>e</w:t>
      </w:r>
      <w:r w:rsidR="004608EA" w:rsidRPr="004608EA">
        <w:rPr>
          <w:rFonts w:ascii="Trebuchet MS" w:hAnsi="Trebuchet MS"/>
          <w:sz w:val="24"/>
          <w:szCs w:val="24"/>
        </w:rPr>
        <w:t xml:space="preserve"> de supraveghere a pie</w:t>
      </w:r>
      <w:r w:rsidR="00CF2E52">
        <w:rPr>
          <w:rFonts w:ascii="Trebuchet MS" w:hAnsi="Trebuchet MS"/>
          <w:sz w:val="24"/>
          <w:szCs w:val="24"/>
        </w:rPr>
        <w:t>ț</w:t>
      </w:r>
      <w:r w:rsidR="004608EA" w:rsidRPr="004608EA">
        <w:rPr>
          <w:rFonts w:ascii="Trebuchet MS" w:hAnsi="Trebuchet MS"/>
          <w:sz w:val="24"/>
          <w:szCs w:val="24"/>
        </w:rPr>
        <w:t>ei produselor industriale din domeniul de competen</w:t>
      </w:r>
      <w:r w:rsidR="00CF2E52">
        <w:rPr>
          <w:rFonts w:ascii="Trebuchet MS" w:hAnsi="Trebuchet MS"/>
          <w:sz w:val="24"/>
          <w:szCs w:val="24"/>
        </w:rPr>
        <w:t>ț</w:t>
      </w:r>
      <w:r w:rsidR="004608EA" w:rsidRPr="004608EA">
        <w:rPr>
          <w:rFonts w:ascii="Trebuchet MS" w:hAnsi="Trebuchet MS"/>
          <w:sz w:val="24"/>
          <w:szCs w:val="24"/>
        </w:rPr>
        <w:t>ă al Inspec</w:t>
      </w:r>
      <w:r w:rsidR="00CF2E52">
        <w:rPr>
          <w:rFonts w:ascii="Trebuchet MS" w:hAnsi="Trebuchet MS"/>
          <w:sz w:val="24"/>
          <w:szCs w:val="24"/>
        </w:rPr>
        <w:t>ț</w:t>
      </w:r>
      <w:r w:rsidR="004608EA" w:rsidRPr="004608EA">
        <w:rPr>
          <w:rFonts w:ascii="Trebuchet MS" w:hAnsi="Trebuchet MS"/>
          <w:sz w:val="24"/>
          <w:szCs w:val="24"/>
        </w:rPr>
        <w:t>iei Muncii</w:t>
      </w:r>
      <w:r w:rsidR="004608EA">
        <w:rPr>
          <w:rFonts w:ascii="Trebuchet MS" w:hAnsi="Trebuchet MS"/>
          <w:sz w:val="24"/>
          <w:szCs w:val="24"/>
        </w:rPr>
        <w:t>.</w:t>
      </w:r>
    </w:p>
    <w:p w14:paraId="70B282C8" w14:textId="177D699C" w:rsidR="004608EA" w:rsidRPr="00AE2C90" w:rsidRDefault="004608EA" w:rsidP="00AE2C90">
      <w:pPr>
        <w:spacing w:after="30"/>
        <w:ind w:left="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Campania se derulează</w:t>
      </w:r>
      <w:r w:rsidRPr="004608EA">
        <w:rPr>
          <w:rFonts w:ascii="Trebuchet MS" w:hAnsi="Trebuchet MS"/>
          <w:sz w:val="24"/>
          <w:szCs w:val="24"/>
        </w:rPr>
        <w:t xml:space="preserve"> sub coordonarea Inspec</w:t>
      </w:r>
      <w:r w:rsidR="00CF2E52">
        <w:rPr>
          <w:rFonts w:ascii="Trebuchet MS" w:hAnsi="Trebuchet MS"/>
          <w:sz w:val="24"/>
          <w:szCs w:val="24"/>
        </w:rPr>
        <w:t>ț</w:t>
      </w:r>
      <w:r w:rsidRPr="004608EA">
        <w:rPr>
          <w:rFonts w:ascii="Trebuchet MS" w:hAnsi="Trebuchet MS"/>
          <w:sz w:val="24"/>
          <w:szCs w:val="24"/>
        </w:rPr>
        <w:t>iei Muncii</w:t>
      </w:r>
      <w:r>
        <w:rPr>
          <w:rFonts w:ascii="Trebuchet MS" w:hAnsi="Trebuchet MS"/>
          <w:sz w:val="24"/>
          <w:szCs w:val="24"/>
        </w:rPr>
        <w:t xml:space="preserve"> î</w:t>
      </w:r>
      <w:r w:rsidRPr="004608EA">
        <w:rPr>
          <w:rFonts w:ascii="Trebuchet MS" w:hAnsi="Trebuchet MS"/>
          <w:sz w:val="24"/>
          <w:szCs w:val="24"/>
        </w:rPr>
        <w:t>n perioada 01.02.2023 - 31.01.2024</w:t>
      </w:r>
      <w:r>
        <w:rPr>
          <w:rFonts w:ascii="Trebuchet MS" w:hAnsi="Trebuchet MS"/>
          <w:sz w:val="24"/>
          <w:szCs w:val="24"/>
        </w:rPr>
        <w:t>.</w:t>
      </w:r>
      <w:r w:rsidRPr="004608EA">
        <w:rPr>
          <w:rFonts w:ascii="Trebuchet MS" w:hAnsi="Trebuchet MS"/>
          <w:sz w:val="24"/>
          <w:szCs w:val="24"/>
        </w:rPr>
        <w:t xml:space="preserve"> </w:t>
      </w:r>
    </w:p>
    <w:p w14:paraId="48C4A5D1" w14:textId="19AB7E9D" w:rsidR="00CF2E52" w:rsidRDefault="00CF2E52" w:rsidP="00AE2C90">
      <w:pPr>
        <w:spacing w:after="30"/>
        <w:ind w:left="720"/>
        <w:jc w:val="both"/>
        <w:rPr>
          <w:rFonts w:ascii="Trebuchet MS" w:hAnsi="Trebuchet MS" w:cs="Calibri"/>
          <w:sz w:val="24"/>
          <w:szCs w:val="24"/>
          <w:lang w:eastAsia="ro-RO"/>
        </w:rPr>
      </w:pPr>
      <w:r w:rsidRPr="00CF2E52">
        <w:rPr>
          <w:rFonts w:ascii="Trebuchet MS" w:hAnsi="Trebuchet MS" w:cs="Calibri"/>
          <w:sz w:val="24"/>
          <w:szCs w:val="24"/>
          <w:lang w:eastAsia="ro-RO"/>
        </w:rPr>
        <w:t>Principalele grupe de produse incluse în programul de control pentru anul 2023 sunt: grupuri electrogene, scule de mână electrice, mănu</w:t>
      </w:r>
      <w:r>
        <w:rPr>
          <w:rFonts w:ascii="Trebuchet MS" w:hAnsi="Trebuchet MS" w:cs="Calibri"/>
          <w:sz w:val="24"/>
          <w:szCs w:val="24"/>
          <w:lang w:eastAsia="ro-RO"/>
        </w:rPr>
        <w:t>ș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i de protec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ie, mă</w:t>
      </w:r>
      <w:r>
        <w:rPr>
          <w:rFonts w:ascii="Trebuchet MS" w:hAnsi="Trebuchet MS" w:cs="Calibri"/>
          <w:sz w:val="24"/>
          <w:szCs w:val="24"/>
          <w:lang w:eastAsia="ro-RO"/>
        </w:rPr>
        <w:t>ș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ti de protec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ie, combinezoane, că</w:t>
      </w:r>
      <w:r>
        <w:rPr>
          <w:rFonts w:ascii="Trebuchet MS" w:hAnsi="Trebuchet MS" w:cs="Calibri"/>
          <w:sz w:val="24"/>
          <w:szCs w:val="24"/>
          <w:lang w:eastAsia="ro-RO"/>
        </w:rPr>
        <w:t>ș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ti de protec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ie, bocanci de protec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 xml:space="preserve">ie, pompe proiectate utilizate în mediu ATEX, malaxoare pentru beton sau mortar (betoniere), explozivi de uz civil </w:t>
      </w:r>
      <w:r>
        <w:rPr>
          <w:rFonts w:ascii="Trebuchet MS" w:hAnsi="Trebuchet MS" w:cs="Calibri"/>
          <w:sz w:val="24"/>
          <w:szCs w:val="24"/>
          <w:lang w:eastAsia="ro-RO"/>
        </w:rPr>
        <w:t>ș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i articole pirotehnice categoria F1, P1.</w:t>
      </w:r>
    </w:p>
    <w:p w14:paraId="45E1EA2F" w14:textId="5F727955" w:rsidR="00CF2E52" w:rsidRPr="00CF2E52" w:rsidRDefault="00CF2E52" w:rsidP="00CF2E52">
      <w:pPr>
        <w:spacing w:after="30"/>
        <w:ind w:left="720"/>
        <w:jc w:val="both"/>
        <w:rPr>
          <w:rFonts w:ascii="Trebuchet MS" w:hAnsi="Trebuchet MS" w:cs="Calibri"/>
          <w:sz w:val="24"/>
          <w:szCs w:val="24"/>
          <w:lang w:eastAsia="ro-RO"/>
        </w:rPr>
      </w:pPr>
      <w:r w:rsidRPr="00CF2E52">
        <w:rPr>
          <w:rFonts w:ascii="Trebuchet MS" w:hAnsi="Trebuchet MS" w:cs="Calibri"/>
          <w:sz w:val="24"/>
          <w:szCs w:val="24"/>
          <w:lang w:eastAsia="ro-RO"/>
        </w:rPr>
        <w:t>În derularea activită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 xml:space="preserve">ii de control </w:t>
      </w:r>
      <w:r>
        <w:rPr>
          <w:rFonts w:ascii="Trebuchet MS" w:hAnsi="Trebuchet MS" w:cs="Calibri"/>
          <w:sz w:val="24"/>
          <w:szCs w:val="24"/>
          <w:lang w:eastAsia="ro-RO"/>
        </w:rPr>
        <w:t xml:space="preserve">se 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verific</w:t>
      </w:r>
      <w:r>
        <w:rPr>
          <w:rFonts w:ascii="Trebuchet MS" w:hAnsi="Trebuchet MS" w:cs="Calibri"/>
          <w:sz w:val="24"/>
          <w:szCs w:val="24"/>
          <w:lang w:eastAsia="ro-RO"/>
        </w:rPr>
        <w:t>ă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, prin sondaj, produse</w:t>
      </w:r>
      <w:r>
        <w:rPr>
          <w:rFonts w:ascii="Trebuchet MS" w:hAnsi="Trebuchet MS" w:cs="Calibri"/>
          <w:sz w:val="24"/>
          <w:szCs w:val="24"/>
          <w:lang w:eastAsia="ro-RO"/>
        </w:rPr>
        <w:t>le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 xml:space="preserve"> introduse sau puse la dispozi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ie pe pia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ă,</w:t>
      </w:r>
      <w:r>
        <w:rPr>
          <w:rFonts w:ascii="Trebuchet MS" w:hAnsi="Trebuchet MS" w:cs="Calibri"/>
          <w:sz w:val="24"/>
          <w:szCs w:val="24"/>
          <w:lang w:eastAsia="ro-RO"/>
        </w:rPr>
        <w:t xml:space="preserve"> urmărindu-se aspectele enumerate mai jos:</w:t>
      </w:r>
    </w:p>
    <w:p w14:paraId="06E1D54F" w14:textId="77777777" w:rsidR="00CF2E52" w:rsidRPr="00CF2E52" w:rsidRDefault="00CF2E52" w:rsidP="00CF2E52">
      <w:pPr>
        <w:spacing w:after="30"/>
        <w:ind w:left="720"/>
        <w:jc w:val="both"/>
        <w:rPr>
          <w:rFonts w:ascii="Trebuchet MS" w:hAnsi="Trebuchet MS" w:cs="Calibri"/>
          <w:sz w:val="24"/>
          <w:szCs w:val="24"/>
          <w:lang w:eastAsia="ro-RO"/>
        </w:rPr>
      </w:pPr>
      <w:r w:rsidRPr="00CF2E52">
        <w:rPr>
          <w:rFonts w:ascii="Trebuchet MS" w:hAnsi="Trebuchet MS" w:cs="Calibri"/>
          <w:sz w:val="24"/>
          <w:szCs w:val="24"/>
          <w:lang w:eastAsia="ro-RO"/>
        </w:rPr>
        <w:t>- elementele de identificare ale produsului, respectiv denumirea comercială, denumirea conform standard;</w:t>
      </w:r>
    </w:p>
    <w:p w14:paraId="20C0EF13" w14:textId="77777777" w:rsidR="00CF2E52" w:rsidRPr="00CF2E52" w:rsidRDefault="00CF2E52" w:rsidP="00CF2E52">
      <w:pPr>
        <w:spacing w:after="30"/>
        <w:ind w:left="720"/>
        <w:jc w:val="both"/>
        <w:rPr>
          <w:rFonts w:ascii="Trebuchet MS" w:hAnsi="Trebuchet MS" w:cs="Calibri"/>
          <w:sz w:val="24"/>
          <w:szCs w:val="24"/>
          <w:lang w:eastAsia="ro-RO"/>
        </w:rPr>
      </w:pPr>
      <w:r w:rsidRPr="00CF2E52">
        <w:rPr>
          <w:rFonts w:ascii="Trebuchet MS" w:hAnsi="Trebuchet MS" w:cs="Calibri"/>
          <w:sz w:val="24"/>
          <w:szCs w:val="24"/>
          <w:lang w:eastAsia="ro-RO"/>
        </w:rPr>
        <w:t>- elementele de identificare ale producătorului, reprezentantului său autorizat sau importatorului;</w:t>
      </w:r>
    </w:p>
    <w:p w14:paraId="24A0684C" w14:textId="77777777" w:rsidR="00CF2E52" w:rsidRPr="00CF2E52" w:rsidRDefault="00CF2E52" w:rsidP="00CF2E52">
      <w:pPr>
        <w:spacing w:after="30"/>
        <w:ind w:left="720"/>
        <w:jc w:val="both"/>
        <w:rPr>
          <w:rFonts w:ascii="Trebuchet MS" w:hAnsi="Trebuchet MS" w:cs="Calibri"/>
          <w:sz w:val="24"/>
          <w:szCs w:val="24"/>
          <w:lang w:eastAsia="ro-RO"/>
        </w:rPr>
      </w:pPr>
      <w:r w:rsidRPr="00CF2E52">
        <w:rPr>
          <w:rFonts w:ascii="Trebuchet MS" w:hAnsi="Trebuchet MS" w:cs="Calibri"/>
          <w:sz w:val="24"/>
          <w:szCs w:val="24"/>
          <w:lang w:eastAsia="ro-RO"/>
        </w:rPr>
        <w:t>- elementele de identificare ale operatorului economic care a furnizat produsul;</w:t>
      </w:r>
    </w:p>
    <w:p w14:paraId="38CDEE85" w14:textId="551094F0" w:rsidR="00CF2E52" w:rsidRPr="00CF2E52" w:rsidRDefault="00CF2E52" w:rsidP="00CF2E52">
      <w:pPr>
        <w:spacing w:after="30"/>
        <w:ind w:left="720"/>
        <w:jc w:val="both"/>
        <w:rPr>
          <w:rFonts w:ascii="Trebuchet MS" w:hAnsi="Trebuchet MS" w:cs="Calibri"/>
          <w:sz w:val="24"/>
          <w:szCs w:val="24"/>
          <w:lang w:eastAsia="ro-RO"/>
        </w:rPr>
      </w:pPr>
      <w:r w:rsidRPr="00CF2E52">
        <w:rPr>
          <w:rFonts w:ascii="Trebuchet MS" w:hAnsi="Trebuchet MS" w:cs="Calibri"/>
          <w:sz w:val="24"/>
          <w:szCs w:val="24"/>
          <w:lang w:eastAsia="ro-RO"/>
        </w:rPr>
        <w:t>- existen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 xml:space="preserve">a </w:t>
      </w:r>
      <w:r>
        <w:rPr>
          <w:rFonts w:ascii="Trebuchet MS" w:hAnsi="Trebuchet MS" w:cs="Calibri"/>
          <w:sz w:val="24"/>
          <w:szCs w:val="24"/>
          <w:lang w:eastAsia="ro-RO"/>
        </w:rPr>
        <w:t>ș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i con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inutul declara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iei de conformitate;</w:t>
      </w:r>
    </w:p>
    <w:p w14:paraId="4F444606" w14:textId="30F4FE3D" w:rsidR="00CF2E52" w:rsidRPr="00CF2E52" w:rsidRDefault="00CF2E52" w:rsidP="00CF2E52">
      <w:pPr>
        <w:spacing w:after="30"/>
        <w:ind w:left="720"/>
        <w:jc w:val="both"/>
        <w:rPr>
          <w:rFonts w:ascii="Trebuchet MS" w:hAnsi="Trebuchet MS" w:cs="Calibri"/>
          <w:sz w:val="24"/>
          <w:szCs w:val="24"/>
          <w:lang w:eastAsia="ro-RO"/>
        </w:rPr>
      </w:pPr>
      <w:r w:rsidRPr="00CF2E52">
        <w:rPr>
          <w:rFonts w:ascii="Trebuchet MS" w:hAnsi="Trebuchet MS" w:cs="Calibri"/>
          <w:sz w:val="24"/>
          <w:szCs w:val="24"/>
          <w:lang w:eastAsia="ro-RO"/>
        </w:rPr>
        <w:t>- existen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 xml:space="preserve">a </w:t>
      </w:r>
      <w:r>
        <w:rPr>
          <w:rFonts w:ascii="Trebuchet MS" w:hAnsi="Trebuchet MS" w:cs="Calibri"/>
          <w:sz w:val="24"/>
          <w:szCs w:val="24"/>
          <w:lang w:eastAsia="ro-RO"/>
        </w:rPr>
        <w:t>ș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i con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inutul certificatului de conformitate, acolo unde este cazul;</w:t>
      </w:r>
    </w:p>
    <w:p w14:paraId="093F28A1" w14:textId="7981CF42" w:rsidR="00CF2E52" w:rsidRPr="00CF2E52" w:rsidRDefault="00CF2E52" w:rsidP="00CF2E52">
      <w:pPr>
        <w:spacing w:after="30"/>
        <w:ind w:left="720"/>
        <w:jc w:val="both"/>
        <w:rPr>
          <w:rFonts w:ascii="Trebuchet MS" w:hAnsi="Trebuchet MS" w:cs="Calibri"/>
          <w:sz w:val="24"/>
          <w:szCs w:val="24"/>
          <w:lang w:eastAsia="ro-RO"/>
        </w:rPr>
      </w:pPr>
      <w:r w:rsidRPr="00CF2E52">
        <w:rPr>
          <w:rFonts w:ascii="Trebuchet MS" w:hAnsi="Trebuchet MS" w:cs="Calibri"/>
          <w:sz w:val="24"/>
          <w:szCs w:val="24"/>
          <w:lang w:eastAsia="ro-RO"/>
        </w:rPr>
        <w:t>- corecta alegere a sistemului de testare a conformită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ii produselor;</w:t>
      </w:r>
    </w:p>
    <w:p w14:paraId="570650CC" w14:textId="08D805D5" w:rsidR="00CF2E52" w:rsidRPr="00CF2E52" w:rsidRDefault="00CF2E52" w:rsidP="00CF2E52">
      <w:pPr>
        <w:spacing w:after="30"/>
        <w:ind w:left="720"/>
        <w:jc w:val="both"/>
        <w:rPr>
          <w:rFonts w:ascii="Trebuchet MS" w:hAnsi="Trebuchet MS" w:cs="Calibri"/>
          <w:sz w:val="24"/>
          <w:szCs w:val="24"/>
          <w:lang w:eastAsia="ro-RO"/>
        </w:rPr>
      </w:pPr>
      <w:r w:rsidRPr="00CF2E52">
        <w:rPr>
          <w:rFonts w:ascii="Trebuchet MS" w:hAnsi="Trebuchet MS" w:cs="Calibri"/>
          <w:sz w:val="24"/>
          <w:szCs w:val="24"/>
          <w:lang w:eastAsia="ro-RO"/>
        </w:rPr>
        <w:t>- existen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 xml:space="preserve">a marcajului CE în forma </w:t>
      </w:r>
      <w:r>
        <w:rPr>
          <w:rFonts w:ascii="Trebuchet MS" w:hAnsi="Trebuchet MS" w:cs="Calibri"/>
          <w:sz w:val="24"/>
          <w:szCs w:val="24"/>
          <w:lang w:eastAsia="ro-RO"/>
        </w:rPr>
        <w:t>ș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 xml:space="preserve">i dimensiunile legal stabilite, precum </w:t>
      </w:r>
      <w:r>
        <w:rPr>
          <w:rFonts w:ascii="Trebuchet MS" w:hAnsi="Trebuchet MS" w:cs="Calibri"/>
          <w:sz w:val="24"/>
          <w:szCs w:val="24"/>
          <w:lang w:eastAsia="ro-RO"/>
        </w:rPr>
        <w:t>ș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i informa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iile asociate acestuia în corelare cu prevederile specifica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iilor tehnice aplicabile;</w:t>
      </w:r>
    </w:p>
    <w:p w14:paraId="285697AC" w14:textId="6F8B54A4" w:rsidR="00CF2E52" w:rsidRPr="00CF2E52" w:rsidRDefault="00CF2E52" w:rsidP="00CF2E52">
      <w:pPr>
        <w:spacing w:after="30"/>
        <w:ind w:left="720"/>
        <w:jc w:val="both"/>
        <w:rPr>
          <w:rFonts w:ascii="Trebuchet MS" w:hAnsi="Trebuchet MS" w:cs="Calibri"/>
          <w:sz w:val="24"/>
          <w:szCs w:val="24"/>
          <w:lang w:eastAsia="ro-RO"/>
        </w:rPr>
      </w:pPr>
      <w:r w:rsidRPr="00CF2E52">
        <w:rPr>
          <w:rFonts w:ascii="Trebuchet MS" w:hAnsi="Trebuchet MS" w:cs="Calibri"/>
          <w:sz w:val="24"/>
          <w:szCs w:val="24"/>
          <w:lang w:eastAsia="ro-RO"/>
        </w:rPr>
        <w:t>- existen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a marcajului pentru limitarea de zgomot;</w:t>
      </w:r>
    </w:p>
    <w:p w14:paraId="1D057B1A" w14:textId="27CFF3A1" w:rsidR="00CF2E52" w:rsidRPr="00CF2E52" w:rsidRDefault="00CF2E52" w:rsidP="00CF2E52">
      <w:pPr>
        <w:spacing w:after="30"/>
        <w:ind w:left="720"/>
        <w:jc w:val="both"/>
        <w:rPr>
          <w:rFonts w:ascii="Trebuchet MS" w:hAnsi="Trebuchet MS" w:cs="Calibri"/>
          <w:sz w:val="24"/>
          <w:szCs w:val="24"/>
          <w:lang w:eastAsia="ro-RO"/>
        </w:rPr>
      </w:pPr>
      <w:r w:rsidRPr="00CF2E52">
        <w:rPr>
          <w:rFonts w:ascii="Trebuchet MS" w:hAnsi="Trebuchet MS" w:cs="Calibri"/>
          <w:sz w:val="24"/>
          <w:szCs w:val="24"/>
          <w:lang w:eastAsia="ro-RO"/>
        </w:rPr>
        <w:t>- existen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a marcajului pentru emisiile de noxe;</w:t>
      </w:r>
    </w:p>
    <w:p w14:paraId="59670BF2" w14:textId="76505136" w:rsidR="00CF2E52" w:rsidRDefault="00CF2E52" w:rsidP="00CF2E52">
      <w:pPr>
        <w:spacing w:after="30"/>
        <w:ind w:left="720"/>
        <w:jc w:val="both"/>
        <w:rPr>
          <w:rFonts w:ascii="Trebuchet MS" w:hAnsi="Trebuchet MS" w:cs="Calibri"/>
          <w:sz w:val="24"/>
          <w:szCs w:val="24"/>
          <w:lang w:eastAsia="ro-RO"/>
        </w:rPr>
      </w:pPr>
      <w:r w:rsidRPr="00CF2E52">
        <w:rPr>
          <w:rFonts w:ascii="Trebuchet MS" w:hAnsi="Trebuchet MS" w:cs="Calibri"/>
          <w:sz w:val="24"/>
          <w:szCs w:val="24"/>
          <w:lang w:eastAsia="ro-RO"/>
        </w:rPr>
        <w:t>- orice documente asociate produsului, necesare evaluării unui risc, după caz.</w:t>
      </w:r>
    </w:p>
    <w:p w14:paraId="4110C161" w14:textId="77777777" w:rsidR="00CF2E52" w:rsidRDefault="00CF2E52" w:rsidP="00AE2C90">
      <w:pPr>
        <w:spacing w:after="30"/>
        <w:ind w:left="720"/>
        <w:jc w:val="both"/>
        <w:rPr>
          <w:rFonts w:ascii="Trebuchet MS" w:hAnsi="Trebuchet MS" w:cs="Calibri"/>
          <w:sz w:val="24"/>
          <w:szCs w:val="24"/>
          <w:lang w:eastAsia="ro-RO"/>
        </w:rPr>
      </w:pPr>
    </w:p>
    <w:p w14:paraId="0642C194" w14:textId="77777777" w:rsidR="00CF2E52" w:rsidRDefault="00CF2E52" w:rsidP="00CF2E52">
      <w:pPr>
        <w:spacing w:after="30"/>
        <w:ind w:left="720"/>
        <w:jc w:val="both"/>
        <w:rPr>
          <w:rFonts w:ascii="Trebuchet MS" w:hAnsi="Trebuchet MS" w:cs="Calibri"/>
          <w:sz w:val="24"/>
          <w:szCs w:val="24"/>
          <w:lang w:eastAsia="ro-RO"/>
        </w:rPr>
      </w:pPr>
    </w:p>
    <w:p w14:paraId="3E39DE0B" w14:textId="51C2CB9E" w:rsidR="00CF2E52" w:rsidRPr="00CF2E52" w:rsidRDefault="00CF2E52" w:rsidP="00CF2E52">
      <w:pPr>
        <w:spacing w:after="30"/>
        <w:ind w:left="720"/>
        <w:jc w:val="both"/>
        <w:rPr>
          <w:rFonts w:ascii="Trebuchet MS" w:hAnsi="Trebuchet MS" w:cs="Calibri"/>
          <w:sz w:val="24"/>
          <w:szCs w:val="24"/>
          <w:lang w:eastAsia="ro-RO"/>
        </w:rPr>
      </w:pPr>
      <w:r w:rsidRPr="00CF2E52">
        <w:rPr>
          <w:rFonts w:ascii="Trebuchet MS" w:hAnsi="Trebuchet MS" w:cs="Calibri"/>
          <w:sz w:val="24"/>
          <w:szCs w:val="24"/>
          <w:lang w:eastAsia="ro-RO"/>
        </w:rPr>
        <w:t>În trimestrul I al anului 2023 inspectorii de muncă cu atribu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ii de control în domeniul supravegherii pie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ei din cadrul I</w:t>
      </w:r>
      <w:r w:rsidR="004F6296">
        <w:rPr>
          <w:rFonts w:ascii="Trebuchet MS" w:hAnsi="Trebuchet MS" w:cs="Calibri"/>
          <w:sz w:val="24"/>
          <w:szCs w:val="24"/>
          <w:lang w:eastAsia="ro-RO"/>
        </w:rPr>
        <w:t>.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T</w:t>
      </w:r>
      <w:r w:rsidR="004F6296">
        <w:rPr>
          <w:rFonts w:ascii="Trebuchet MS" w:hAnsi="Trebuchet MS" w:cs="Calibri"/>
          <w:sz w:val="24"/>
          <w:szCs w:val="24"/>
          <w:lang w:eastAsia="ro-RO"/>
        </w:rPr>
        <w:t>.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M</w:t>
      </w:r>
      <w:r w:rsidR="004F6296">
        <w:rPr>
          <w:rFonts w:ascii="Trebuchet MS" w:hAnsi="Trebuchet MS" w:cs="Calibri"/>
          <w:sz w:val="24"/>
          <w:szCs w:val="24"/>
          <w:lang w:eastAsia="ro-RO"/>
        </w:rPr>
        <w:t>.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 xml:space="preserve"> Gala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i au efectuat vizite de inspecție la 20 agenți economici și au evidențiat în baza de date la nivel național 121 produse. La 7 dintre produsele controlate s-au identificat mai multe neconformită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i (lipsă declara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ii de conformitate, instruc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 xml:space="preserve">iuni de utilizare </w:t>
      </w:r>
      <w:r>
        <w:rPr>
          <w:rFonts w:ascii="Trebuchet MS" w:hAnsi="Trebuchet MS" w:cs="Calibri"/>
          <w:sz w:val="24"/>
          <w:szCs w:val="24"/>
          <w:lang w:eastAsia="ro-RO"/>
        </w:rPr>
        <w:t>ș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 xml:space="preserve">i depozitare </w:t>
      </w:r>
      <w:r>
        <w:rPr>
          <w:rFonts w:ascii="Trebuchet MS" w:hAnsi="Trebuchet MS" w:cs="Calibri"/>
          <w:sz w:val="24"/>
          <w:szCs w:val="24"/>
          <w:lang w:eastAsia="ro-RO"/>
        </w:rPr>
        <w:t>ș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i marcajul de conformitate CE) iar agen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ii economici distribuitori au fost sanc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iona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i.</w:t>
      </w:r>
    </w:p>
    <w:p w14:paraId="7861F08C" w14:textId="068E23D5" w:rsidR="00CF2E52" w:rsidRDefault="00CF2E52" w:rsidP="00CF2E52">
      <w:pPr>
        <w:spacing w:after="30"/>
        <w:ind w:left="720"/>
        <w:jc w:val="both"/>
        <w:rPr>
          <w:rFonts w:ascii="Trebuchet MS" w:hAnsi="Trebuchet MS" w:cs="Calibri"/>
          <w:sz w:val="24"/>
          <w:szCs w:val="24"/>
          <w:lang w:eastAsia="ro-RO"/>
        </w:rPr>
      </w:pPr>
      <w:r w:rsidRPr="00CF2E52">
        <w:rPr>
          <w:rFonts w:ascii="Trebuchet MS" w:hAnsi="Trebuchet MS" w:cs="Calibri"/>
          <w:sz w:val="24"/>
          <w:szCs w:val="24"/>
          <w:lang w:eastAsia="ro-RO"/>
        </w:rPr>
        <w:t>Activită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ile de con</w:t>
      </w:r>
      <w:r>
        <w:rPr>
          <w:rFonts w:ascii="Trebuchet MS" w:hAnsi="Trebuchet MS" w:cs="Calibri"/>
          <w:sz w:val="24"/>
          <w:szCs w:val="24"/>
          <w:lang w:eastAsia="ro-RO"/>
        </w:rPr>
        <w:t>ș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tientizare au constat din sesiuni de informare la un număr de 20 agen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i economici, în care a avut loc prezentarea de către inspectorii de muncă a unui material c</w:t>
      </w:r>
      <w:r>
        <w:rPr>
          <w:rFonts w:ascii="Trebuchet MS" w:hAnsi="Trebuchet MS" w:cs="Calibri"/>
          <w:sz w:val="24"/>
          <w:szCs w:val="24"/>
          <w:lang w:eastAsia="ro-RO"/>
        </w:rPr>
        <w:t>ar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e cuprinde informa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ii de interes actual pentru cei implica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 xml:space="preserve">i </w:t>
      </w:r>
      <w:r>
        <w:rPr>
          <w:rFonts w:ascii="Trebuchet MS" w:hAnsi="Trebuchet MS" w:cs="Calibri"/>
          <w:sz w:val="24"/>
          <w:szCs w:val="24"/>
          <w:lang w:eastAsia="ro-RO"/>
        </w:rPr>
        <w:t>ș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i discu</w:t>
      </w:r>
      <w:r>
        <w:rPr>
          <w:rFonts w:ascii="Trebuchet MS" w:hAnsi="Trebuchet MS" w:cs="Calibri"/>
          <w:sz w:val="24"/>
          <w:szCs w:val="24"/>
          <w:lang w:eastAsia="ro-RO"/>
        </w:rPr>
        <w:t>ț</w:t>
      </w:r>
      <w:r w:rsidRPr="00CF2E52">
        <w:rPr>
          <w:rFonts w:ascii="Trebuchet MS" w:hAnsi="Trebuchet MS" w:cs="Calibri"/>
          <w:sz w:val="24"/>
          <w:szCs w:val="24"/>
          <w:lang w:eastAsia="ro-RO"/>
        </w:rPr>
        <w:t>ii pe marginea acestuia.</w:t>
      </w:r>
    </w:p>
    <w:p w14:paraId="3CA3ADFB" w14:textId="77777777" w:rsidR="00CF2E52" w:rsidRDefault="00CF2E52" w:rsidP="00AE2C90">
      <w:pPr>
        <w:spacing w:after="30"/>
        <w:ind w:left="720"/>
        <w:jc w:val="both"/>
        <w:rPr>
          <w:rFonts w:ascii="Trebuchet MS" w:hAnsi="Trebuchet MS" w:cs="Calibri"/>
          <w:sz w:val="24"/>
          <w:szCs w:val="24"/>
          <w:lang w:eastAsia="ro-RO"/>
        </w:rPr>
      </w:pPr>
    </w:p>
    <w:p w14:paraId="54CF6012" w14:textId="77777777" w:rsidR="00F041A0" w:rsidRPr="00911A46" w:rsidRDefault="00F041A0" w:rsidP="007A7087">
      <w:pPr>
        <w:spacing w:after="30"/>
        <w:ind w:left="720"/>
        <w:jc w:val="both"/>
        <w:rPr>
          <w:rStyle w:val="FontStyle36"/>
          <w:sz w:val="24"/>
          <w:szCs w:val="24"/>
        </w:rPr>
      </w:pPr>
    </w:p>
    <w:p w14:paraId="48639CC7" w14:textId="77777777" w:rsidR="00090675" w:rsidRPr="00911A46" w:rsidRDefault="00E50A0D" w:rsidP="00B01AF4">
      <w:pPr>
        <w:spacing w:after="30"/>
        <w:ind w:firstLine="708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Bogdan</w:t>
      </w:r>
      <w:r w:rsidR="0032633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- Marius TRANDAFIR</w:t>
      </w:r>
    </w:p>
    <w:p w14:paraId="30825BCE" w14:textId="77777777" w:rsidR="00090675" w:rsidRPr="00911A46" w:rsidRDefault="00090675" w:rsidP="00B01AF4">
      <w:pPr>
        <w:spacing w:after="30"/>
        <w:ind w:firstLine="708"/>
        <w:rPr>
          <w:rFonts w:ascii="Trebuchet MS" w:hAnsi="Trebuchet MS"/>
          <w:sz w:val="24"/>
          <w:szCs w:val="24"/>
        </w:rPr>
      </w:pPr>
    </w:p>
    <w:p w14:paraId="1408BBB0" w14:textId="4995A345" w:rsidR="00090675" w:rsidRPr="00911A46" w:rsidRDefault="00090675" w:rsidP="00B01AF4">
      <w:pPr>
        <w:spacing w:after="30"/>
        <w:ind w:firstLine="708"/>
        <w:rPr>
          <w:rFonts w:ascii="Trebuchet MS" w:hAnsi="Trebuchet MS"/>
          <w:sz w:val="24"/>
          <w:szCs w:val="24"/>
        </w:rPr>
      </w:pPr>
      <w:r w:rsidRPr="00911A46">
        <w:rPr>
          <w:rFonts w:ascii="Trebuchet MS" w:hAnsi="Trebuchet MS"/>
          <w:sz w:val="24"/>
          <w:szCs w:val="24"/>
        </w:rPr>
        <w:t xml:space="preserve">Inspector </w:t>
      </w:r>
      <w:r w:rsidR="00CF2E52">
        <w:rPr>
          <w:rFonts w:ascii="Trebuchet MS" w:hAnsi="Trebuchet MS"/>
          <w:sz w:val="24"/>
          <w:szCs w:val="24"/>
        </w:rPr>
        <w:t>Ș</w:t>
      </w:r>
      <w:r w:rsidRPr="00911A46">
        <w:rPr>
          <w:rFonts w:ascii="Trebuchet MS" w:hAnsi="Trebuchet MS"/>
          <w:sz w:val="24"/>
          <w:szCs w:val="24"/>
        </w:rPr>
        <w:t>ef</w:t>
      </w:r>
    </w:p>
    <w:p w14:paraId="2E151E37" w14:textId="77777777" w:rsidR="00090675" w:rsidRPr="00911A46" w:rsidRDefault="00090675" w:rsidP="00B01AF4">
      <w:pPr>
        <w:spacing w:after="30"/>
        <w:ind w:left="900"/>
        <w:jc w:val="right"/>
        <w:rPr>
          <w:rFonts w:ascii="Trebuchet MS" w:hAnsi="Trebuchet MS"/>
          <w:sz w:val="24"/>
          <w:szCs w:val="24"/>
        </w:rPr>
      </w:pPr>
    </w:p>
    <w:p w14:paraId="7B34DE32" w14:textId="77777777" w:rsidR="00090675" w:rsidRPr="00911A46" w:rsidRDefault="00090675" w:rsidP="00B01AF4">
      <w:pPr>
        <w:spacing w:after="30"/>
        <w:ind w:left="900"/>
        <w:jc w:val="right"/>
        <w:rPr>
          <w:rFonts w:ascii="Trebuchet MS" w:hAnsi="Trebuchet MS"/>
          <w:sz w:val="24"/>
          <w:szCs w:val="24"/>
        </w:rPr>
      </w:pPr>
      <w:r w:rsidRPr="00911A46">
        <w:rPr>
          <w:rFonts w:ascii="Trebuchet MS" w:hAnsi="Trebuchet MS"/>
          <w:sz w:val="24"/>
          <w:szCs w:val="24"/>
        </w:rPr>
        <w:t xml:space="preserve">Carmen </w:t>
      </w:r>
      <w:proofErr w:type="spellStart"/>
      <w:r w:rsidRPr="00911A46">
        <w:rPr>
          <w:rFonts w:ascii="Trebuchet MS" w:hAnsi="Trebuchet MS"/>
          <w:sz w:val="24"/>
          <w:szCs w:val="24"/>
        </w:rPr>
        <w:t>Păunica</w:t>
      </w:r>
      <w:proofErr w:type="spellEnd"/>
      <w:r w:rsidRPr="00911A46">
        <w:rPr>
          <w:rFonts w:ascii="Trebuchet MS" w:hAnsi="Trebuchet MS"/>
          <w:sz w:val="24"/>
          <w:szCs w:val="24"/>
        </w:rPr>
        <w:t xml:space="preserve"> Corodeanu</w:t>
      </w:r>
    </w:p>
    <w:p w14:paraId="363D298A" w14:textId="77777777" w:rsidR="00090675" w:rsidRPr="00911A46" w:rsidRDefault="00090675" w:rsidP="00B01AF4">
      <w:pPr>
        <w:spacing w:after="30"/>
        <w:ind w:left="900"/>
        <w:jc w:val="right"/>
        <w:rPr>
          <w:rFonts w:ascii="Trebuchet MS" w:hAnsi="Trebuchet MS"/>
          <w:sz w:val="24"/>
          <w:szCs w:val="24"/>
        </w:rPr>
      </w:pPr>
    </w:p>
    <w:p w14:paraId="636F52E5" w14:textId="77777777" w:rsidR="00090675" w:rsidRDefault="00090675" w:rsidP="001374B0">
      <w:pPr>
        <w:spacing w:after="30"/>
        <w:ind w:left="900"/>
        <w:jc w:val="right"/>
        <w:rPr>
          <w:rFonts w:ascii="Trebuchet MS" w:hAnsi="Trebuchet MS"/>
          <w:sz w:val="24"/>
          <w:szCs w:val="24"/>
        </w:rPr>
      </w:pPr>
      <w:r w:rsidRPr="00911A46">
        <w:rPr>
          <w:rFonts w:ascii="Trebuchet MS" w:hAnsi="Trebuchet MS"/>
          <w:sz w:val="24"/>
          <w:szCs w:val="24"/>
        </w:rPr>
        <w:t>Inspector,</w:t>
      </w:r>
    </w:p>
    <w:p w14:paraId="40CC0B22" w14:textId="3F3CD037" w:rsidR="00090675" w:rsidRDefault="00090675" w:rsidP="00B01AF4">
      <w:pPr>
        <w:spacing w:after="30"/>
        <w:ind w:left="900"/>
        <w:jc w:val="right"/>
        <w:rPr>
          <w:rFonts w:ascii="Trebuchet MS" w:hAnsi="Trebuchet MS"/>
          <w:sz w:val="24"/>
          <w:szCs w:val="24"/>
        </w:rPr>
      </w:pPr>
      <w:r w:rsidRPr="00911A46">
        <w:rPr>
          <w:rFonts w:ascii="Trebuchet MS" w:hAnsi="Trebuchet MS"/>
          <w:sz w:val="24"/>
          <w:szCs w:val="24"/>
        </w:rPr>
        <w:t xml:space="preserve">Compartiment Comunicare </w:t>
      </w:r>
      <w:r w:rsidR="00CF2E52">
        <w:rPr>
          <w:rFonts w:ascii="Trebuchet MS" w:hAnsi="Trebuchet MS"/>
          <w:sz w:val="24"/>
          <w:szCs w:val="24"/>
        </w:rPr>
        <w:t>ș</w:t>
      </w:r>
      <w:r w:rsidRPr="00911A46">
        <w:rPr>
          <w:rFonts w:ascii="Trebuchet MS" w:hAnsi="Trebuchet MS"/>
          <w:sz w:val="24"/>
          <w:szCs w:val="24"/>
        </w:rPr>
        <w:t>i Rela</w:t>
      </w:r>
      <w:r w:rsidR="00CF2E52">
        <w:rPr>
          <w:rFonts w:ascii="Trebuchet MS" w:hAnsi="Trebuchet MS"/>
          <w:sz w:val="24"/>
          <w:szCs w:val="24"/>
        </w:rPr>
        <w:t>ț</w:t>
      </w:r>
      <w:r w:rsidRPr="00911A46">
        <w:rPr>
          <w:rFonts w:ascii="Trebuchet MS" w:hAnsi="Trebuchet MS"/>
          <w:sz w:val="24"/>
          <w:szCs w:val="24"/>
        </w:rPr>
        <w:t xml:space="preserve">ii </w:t>
      </w:r>
      <w:r w:rsidR="00AD4CA8">
        <w:rPr>
          <w:rFonts w:ascii="Trebuchet MS" w:hAnsi="Trebuchet MS"/>
          <w:sz w:val="24"/>
          <w:szCs w:val="24"/>
        </w:rPr>
        <w:t>cu</w:t>
      </w:r>
      <w:r w:rsidRPr="00911A46">
        <w:rPr>
          <w:rFonts w:ascii="Trebuchet MS" w:hAnsi="Trebuchet MS"/>
          <w:sz w:val="24"/>
          <w:szCs w:val="24"/>
        </w:rPr>
        <w:t xml:space="preserve"> Publicul</w:t>
      </w:r>
    </w:p>
    <w:p w14:paraId="4CA59D69" w14:textId="77777777" w:rsidR="004F6296" w:rsidRPr="004F6296" w:rsidRDefault="004F6296" w:rsidP="004F6296">
      <w:pPr>
        <w:rPr>
          <w:rFonts w:ascii="Trebuchet MS" w:hAnsi="Trebuchet MS"/>
          <w:sz w:val="24"/>
          <w:szCs w:val="24"/>
        </w:rPr>
      </w:pPr>
    </w:p>
    <w:p w14:paraId="47060DD7" w14:textId="77777777" w:rsidR="004F6296" w:rsidRPr="004F6296" w:rsidRDefault="004F6296" w:rsidP="004F6296">
      <w:pPr>
        <w:rPr>
          <w:rFonts w:ascii="Trebuchet MS" w:hAnsi="Trebuchet MS"/>
          <w:sz w:val="24"/>
          <w:szCs w:val="24"/>
        </w:rPr>
      </w:pPr>
    </w:p>
    <w:p w14:paraId="1C101953" w14:textId="77777777" w:rsidR="004F6296" w:rsidRPr="004F6296" w:rsidRDefault="004F6296" w:rsidP="004F6296">
      <w:pPr>
        <w:rPr>
          <w:rFonts w:ascii="Trebuchet MS" w:hAnsi="Trebuchet MS"/>
          <w:sz w:val="24"/>
          <w:szCs w:val="24"/>
        </w:rPr>
      </w:pPr>
    </w:p>
    <w:p w14:paraId="457691C6" w14:textId="77777777" w:rsidR="004F6296" w:rsidRPr="004F6296" w:rsidRDefault="004F6296" w:rsidP="004F6296">
      <w:pPr>
        <w:rPr>
          <w:rFonts w:ascii="Trebuchet MS" w:hAnsi="Trebuchet MS"/>
          <w:sz w:val="24"/>
          <w:szCs w:val="24"/>
        </w:rPr>
      </w:pPr>
    </w:p>
    <w:p w14:paraId="0C5FB728" w14:textId="77777777" w:rsidR="004F6296" w:rsidRPr="004F6296" w:rsidRDefault="004F6296" w:rsidP="004F6296">
      <w:pPr>
        <w:rPr>
          <w:rFonts w:ascii="Trebuchet MS" w:hAnsi="Trebuchet MS"/>
          <w:sz w:val="24"/>
          <w:szCs w:val="24"/>
        </w:rPr>
      </w:pPr>
    </w:p>
    <w:p w14:paraId="1F469144" w14:textId="77777777" w:rsidR="004F6296" w:rsidRPr="004F6296" w:rsidRDefault="004F6296" w:rsidP="004F6296">
      <w:pPr>
        <w:rPr>
          <w:rFonts w:ascii="Trebuchet MS" w:hAnsi="Trebuchet MS"/>
          <w:sz w:val="24"/>
          <w:szCs w:val="24"/>
        </w:rPr>
      </w:pPr>
    </w:p>
    <w:p w14:paraId="31690416" w14:textId="77777777" w:rsidR="004F6296" w:rsidRPr="004F6296" w:rsidRDefault="004F6296" w:rsidP="004F6296">
      <w:pPr>
        <w:rPr>
          <w:rFonts w:ascii="Trebuchet MS" w:hAnsi="Trebuchet MS"/>
          <w:sz w:val="24"/>
          <w:szCs w:val="24"/>
        </w:rPr>
      </w:pPr>
    </w:p>
    <w:p w14:paraId="24E4D292" w14:textId="77777777" w:rsidR="004F6296" w:rsidRPr="004F6296" w:rsidRDefault="004F6296" w:rsidP="004F6296">
      <w:pPr>
        <w:rPr>
          <w:rFonts w:ascii="Trebuchet MS" w:hAnsi="Trebuchet MS"/>
          <w:sz w:val="24"/>
          <w:szCs w:val="24"/>
        </w:rPr>
      </w:pPr>
    </w:p>
    <w:p w14:paraId="2FC263F3" w14:textId="77777777" w:rsidR="004F6296" w:rsidRPr="004F6296" w:rsidRDefault="004F6296" w:rsidP="004F6296">
      <w:pPr>
        <w:rPr>
          <w:rFonts w:ascii="Trebuchet MS" w:hAnsi="Trebuchet MS"/>
          <w:sz w:val="24"/>
          <w:szCs w:val="24"/>
        </w:rPr>
      </w:pPr>
    </w:p>
    <w:p w14:paraId="2BC5BF92" w14:textId="77777777" w:rsidR="004F6296" w:rsidRDefault="004F6296" w:rsidP="004F6296">
      <w:pPr>
        <w:rPr>
          <w:rFonts w:ascii="Trebuchet MS" w:hAnsi="Trebuchet MS"/>
          <w:sz w:val="24"/>
          <w:szCs w:val="24"/>
        </w:rPr>
      </w:pPr>
    </w:p>
    <w:p w14:paraId="7B9CD32F" w14:textId="4A5EA431" w:rsidR="004F6296" w:rsidRPr="004F6296" w:rsidRDefault="004F6296" w:rsidP="004F6296">
      <w:pPr>
        <w:tabs>
          <w:tab w:val="left" w:pos="240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4F6296" w:rsidRPr="004F6296" w:rsidSect="003D644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746" w:bottom="1440" w:left="900" w:header="70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5349" w14:textId="77777777" w:rsidR="001050B8" w:rsidRDefault="001050B8" w:rsidP="00AA6AD1">
      <w:pPr>
        <w:spacing w:after="0" w:line="240" w:lineRule="auto"/>
      </w:pPr>
      <w:r>
        <w:separator/>
      </w:r>
    </w:p>
  </w:endnote>
  <w:endnote w:type="continuationSeparator" w:id="0">
    <w:p w14:paraId="1A23A039" w14:textId="77777777" w:rsidR="001050B8" w:rsidRDefault="001050B8" w:rsidP="00AA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2F87" w14:textId="287825A3" w:rsidR="00AD4CA8" w:rsidRPr="0093316D" w:rsidRDefault="00AD4CA8" w:rsidP="001A6951">
    <w:pPr>
      <w:pStyle w:val="Subsol"/>
      <w:ind w:left="1080"/>
      <w:rPr>
        <w:rFonts w:ascii="Trebuchet MS" w:hAnsi="Trebuchet MS"/>
        <w:sz w:val="16"/>
        <w:szCs w:val="16"/>
      </w:rPr>
    </w:pPr>
    <w:r w:rsidRPr="0093316D">
      <w:rPr>
        <w:rFonts w:ascii="Trebuchet MS" w:hAnsi="Trebuchet MS"/>
        <w:sz w:val="16"/>
        <w:szCs w:val="16"/>
      </w:rPr>
      <w:t>Str.</w:t>
    </w:r>
    <w:r w:rsidR="004F6296">
      <w:rPr>
        <w:rFonts w:ascii="Trebuchet MS" w:hAnsi="Trebuchet MS"/>
        <w:sz w:val="16"/>
        <w:szCs w:val="16"/>
      </w:rPr>
      <w:t xml:space="preserve"> </w:t>
    </w:r>
    <w:r w:rsidRPr="0093316D">
      <w:rPr>
        <w:rFonts w:ascii="Trebuchet MS" w:hAnsi="Trebuchet MS"/>
        <w:sz w:val="16"/>
        <w:szCs w:val="16"/>
      </w:rPr>
      <w:t>Regiment 11 Siret, nr. 46 A, Gala</w:t>
    </w:r>
    <w:r w:rsidR="004F6296">
      <w:rPr>
        <w:rFonts w:ascii="Trebuchet MS" w:hAnsi="Trebuchet MS"/>
        <w:sz w:val="16"/>
        <w:szCs w:val="16"/>
      </w:rPr>
      <w:t>ț</w:t>
    </w:r>
    <w:r w:rsidRPr="0093316D">
      <w:rPr>
        <w:rFonts w:ascii="Trebuchet MS" w:hAnsi="Trebuchet MS"/>
        <w:sz w:val="16"/>
        <w:szCs w:val="16"/>
      </w:rPr>
      <w:t>i, Gala</w:t>
    </w:r>
    <w:r w:rsidR="004F6296">
      <w:rPr>
        <w:rFonts w:ascii="Trebuchet MS" w:hAnsi="Trebuchet MS"/>
        <w:sz w:val="16"/>
        <w:szCs w:val="16"/>
      </w:rPr>
      <w:t>ț</w:t>
    </w:r>
    <w:r w:rsidRPr="0093316D">
      <w:rPr>
        <w:rFonts w:ascii="Trebuchet MS" w:hAnsi="Trebuchet MS"/>
        <w:sz w:val="16"/>
        <w:szCs w:val="16"/>
      </w:rPr>
      <w:t>i</w:t>
    </w:r>
    <w:r w:rsidRPr="0093316D">
      <w:rPr>
        <w:rFonts w:ascii="Trebuchet MS" w:hAnsi="Trebuchet MS"/>
        <w:sz w:val="16"/>
        <w:szCs w:val="16"/>
      </w:rPr>
      <w:tab/>
    </w:r>
  </w:p>
  <w:p w14:paraId="1C553080" w14:textId="77777777" w:rsidR="00AD4CA8" w:rsidRPr="0093316D" w:rsidRDefault="00AD4CA8" w:rsidP="001A6951">
    <w:pPr>
      <w:pStyle w:val="Subsol"/>
      <w:ind w:left="1080"/>
      <w:rPr>
        <w:rFonts w:ascii="Trebuchet MS" w:hAnsi="Trebuchet MS"/>
        <w:sz w:val="16"/>
        <w:szCs w:val="16"/>
      </w:rPr>
    </w:pPr>
    <w:r w:rsidRPr="0093316D">
      <w:rPr>
        <w:rFonts w:ascii="Trebuchet MS" w:hAnsi="Trebuchet MS"/>
        <w:sz w:val="16"/>
        <w:szCs w:val="16"/>
      </w:rPr>
      <w:t>Tel.: +4 0236 46 06 29, +4 0236 46 50 75, +4 0236 41 35 91, +4 0236 41 13 57, +4 0236 41 31 99; fax: +4 0236 46 06 29</w:t>
    </w:r>
  </w:p>
  <w:p w14:paraId="0B326BE8" w14:textId="77777777" w:rsidR="00AD4CA8" w:rsidRPr="0093316D" w:rsidRDefault="00AD4CA8" w:rsidP="001A6951">
    <w:pPr>
      <w:pStyle w:val="Subsol"/>
      <w:ind w:left="1080"/>
      <w:rPr>
        <w:rFonts w:ascii="Trebuchet MS" w:hAnsi="Trebuchet MS"/>
        <w:sz w:val="16"/>
        <w:szCs w:val="16"/>
      </w:rPr>
    </w:pPr>
    <w:r w:rsidRPr="0093316D">
      <w:rPr>
        <w:rFonts w:ascii="Trebuchet MS" w:hAnsi="Trebuchet MS"/>
        <w:sz w:val="16"/>
        <w:szCs w:val="16"/>
      </w:rPr>
      <w:t>Email: itmgalati@itmgalati.ro</w:t>
    </w:r>
  </w:p>
  <w:p w14:paraId="286248BF" w14:textId="2DD5051B" w:rsidR="00AD4CA8" w:rsidRPr="00BD59EF" w:rsidRDefault="00000000" w:rsidP="005C2C2B">
    <w:pPr>
      <w:pStyle w:val="Subsol"/>
      <w:ind w:left="1080"/>
      <w:rPr>
        <w:rFonts w:ascii="Trebuchet MS" w:hAnsi="Trebuchet MS"/>
        <w:b/>
        <w:sz w:val="16"/>
        <w:szCs w:val="16"/>
      </w:rPr>
    </w:pPr>
    <w:hyperlink r:id="rId1" w:history="1">
      <w:r w:rsidR="00AD4CA8" w:rsidRPr="0093316D">
        <w:rPr>
          <w:rStyle w:val="Hyperlink"/>
          <w:rFonts w:ascii="Trebuchet MS" w:hAnsi="Trebuchet MS"/>
          <w:b/>
          <w:bCs/>
          <w:sz w:val="16"/>
          <w:szCs w:val="16"/>
        </w:rPr>
        <w:t>www.itmgalati.ro</w:t>
      </w:r>
    </w:hyperlink>
    <w:r w:rsidR="00AD4CA8">
      <w:t xml:space="preserve"> </w:t>
    </w:r>
    <w:r w:rsidR="00AD4CA8" w:rsidRPr="00BD59EF">
      <w:rPr>
        <w:rFonts w:ascii="Trebuchet MS" w:hAnsi="Trebuchet MS"/>
        <w:b/>
        <w:sz w:val="16"/>
        <w:szCs w:val="16"/>
      </w:rPr>
      <w:t xml:space="preserve"> </w:t>
    </w:r>
    <w:r w:rsidR="00AD4CA8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</w:t>
    </w:r>
    <w:r w:rsidR="005C2C2B">
      <w:rPr>
        <w:rFonts w:ascii="Trebuchet MS" w:hAnsi="Trebuchet MS"/>
        <w:b/>
        <w:sz w:val="16"/>
        <w:szCs w:val="16"/>
      </w:rPr>
      <w:t xml:space="preserve">                                        </w:t>
    </w:r>
    <w:r w:rsidR="00AD4CA8">
      <w:rPr>
        <w:rFonts w:ascii="Trebuchet MS" w:hAnsi="Trebuchet MS"/>
        <w:b/>
        <w:sz w:val="16"/>
        <w:szCs w:val="16"/>
      </w:rPr>
      <w:t xml:space="preserve">        </w:t>
    </w:r>
    <w:r w:rsidR="00A864CE" w:rsidRPr="00BD59EF">
      <w:rPr>
        <w:rFonts w:ascii="Trebuchet MS" w:hAnsi="Trebuchet MS"/>
        <w:b/>
        <w:sz w:val="16"/>
        <w:szCs w:val="16"/>
      </w:rPr>
      <w:fldChar w:fldCharType="begin"/>
    </w:r>
    <w:r w:rsidR="00AD4CA8" w:rsidRPr="00BD59EF">
      <w:rPr>
        <w:rFonts w:ascii="Trebuchet MS" w:hAnsi="Trebuchet MS"/>
        <w:b/>
        <w:sz w:val="16"/>
        <w:szCs w:val="16"/>
      </w:rPr>
      <w:instrText>PAGE   \* MERGEFORMAT</w:instrText>
    </w:r>
    <w:r w:rsidR="00A864CE" w:rsidRPr="00BD59EF">
      <w:rPr>
        <w:rFonts w:ascii="Trebuchet MS" w:hAnsi="Trebuchet MS"/>
        <w:b/>
        <w:sz w:val="16"/>
        <w:szCs w:val="16"/>
      </w:rPr>
      <w:fldChar w:fldCharType="separate"/>
    </w:r>
    <w:r w:rsidR="00947337">
      <w:rPr>
        <w:rFonts w:ascii="Trebuchet MS" w:hAnsi="Trebuchet MS"/>
        <w:b/>
        <w:noProof/>
        <w:sz w:val="16"/>
        <w:szCs w:val="16"/>
      </w:rPr>
      <w:t>3</w:t>
    </w:r>
    <w:r w:rsidR="00A864CE" w:rsidRPr="00BD59EF">
      <w:rPr>
        <w:rFonts w:ascii="Trebuchet MS" w:hAnsi="Trebuchet MS"/>
        <w:b/>
        <w:sz w:val="16"/>
        <w:szCs w:val="16"/>
      </w:rPr>
      <w:fldChar w:fldCharType="end"/>
    </w:r>
    <w:r w:rsidR="00AD4CA8" w:rsidRPr="00BD59EF">
      <w:rPr>
        <w:rFonts w:ascii="Trebuchet MS" w:hAnsi="Trebuchet MS"/>
        <w:b/>
        <w:sz w:val="16"/>
        <w:szCs w:val="16"/>
      </w:rPr>
      <w:t xml:space="preserve"> </w:t>
    </w:r>
  </w:p>
  <w:p w14:paraId="5D8D9A55" w14:textId="15C6A17B" w:rsidR="00AD4CA8" w:rsidRPr="00BD59EF" w:rsidRDefault="00AD4CA8" w:rsidP="001A6951">
    <w:pPr>
      <w:pStyle w:val="Subsol"/>
      <w:ind w:left="1080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Conform prevederilor Regulamentului (UE) 2016/679 al Parlamentului European </w:t>
    </w:r>
    <w:r w:rsidR="004F6296">
      <w:rPr>
        <w:rFonts w:ascii="Trebuchet MS" w:hAnsi="Trebuchet MS"/>
        <w:sz w:val="16"/>
        <w:szCs w:val="16"/>
      </w:rPr>
      <w:t>ș</w:t>
    </w:r>
    <w:r w:rsidRPr="00BD59EF">
      <w:rPr>
        <w:rFonts w:ascii="Trebuchet MS" w:hAnsi="Trebuchet MS"/>
        <w:sz w:val="16"/>
        <w:szCs w:val="16"/>
      </w:rPr>
      <w:t>i al Consiliului din 27 aprilie 2016 privind protec</w:t>
    </w:r>
    <w:r w:rsidR="004F6296">
      <w:rPr>
        <w:rFonts w:ascii="Trebuchet MS" w:hAnsi="Trebuchet MS"/>
        <w:sz w:val="16"/>
        <w:szCs w:val="16"/>
      </w:rPr>
      <w:t>ț</w:t>
    </w:r>
    <w:r w:rsidRPr="00BD59EF">
      <w:rPr>
        <w:rFonts w:ascii="Trebuchet MS" w:hAnsi="Trebuchet MS"/>
        <w:sz w:val="16"/>
        <w:szCs w:val="16"/>
      </w:rPr>
      <w:t>ia persoanelor fizice în ceea ce prive</w:t>
    </w:r>
    <w:r w:rsidR="004F6296">
      <w:rPr>
        <w:rFonts w:ascii="Trebuchet MS" w:hAnsi="Trebuchet MS"/>
        <w:sz w:val="16"/>
        <w:szCs w:val="16"/>
      </w:rPr>
      <w:t>ș</w:t>
    </w:r>
    <w:r w:rsidRPr="00BD59EF">
      <w:rPr>
        <w:rFonts w:ascii="Trebuchet MS" w:hAnsi="Trebuchet MS"/>
        <w:sz w:val="16"/>
        <w:szCs w:val="16"/>
      </w:rPr>
      <w:t xml:space="preserve">te prelucrarea datelor cu caracter personal </w:t>
    </w:r>
    <w:r w:rsidR="004F6296">
      <w:rPr>
        <w:rFonts w:ascii="Trebuchet MS" w:hAnsi="Trebuchet MS"/>
        <w:sz w:val="16"/>
        <w:szCs w:val="16"/>
      </w:rPr>
      <w:t>ș</w:t>
    </w:r>
    <w:r w:rsidRPr="00BD59EF">
      <w:rPr>
        <w:rFonts w:ascii="Trebuchet MS" w:hAnsi="Trebuchet MS"/>
        <w:sz w:val="16"/>
        <w:szCs w:val="16"/>
      </w:rPr>
      <w:t>i privind libera circula</w:t>
    </w:r>
    <w:r w:rsidR="004F6296">
      <w:rPr>
        <w:rFonts w:ascii="Trebuchet MS" w:hAnsi="Trebuchet MS"/>
        <w:sz w:val="16"/>
        <w:szCs w:val="16"/>
      </w:rPr>
      <w:t>ț</w:t>
    </w:r>
    <w:r w:rsidRPr="00BD59EF">
      <w:rPr>
        <w:rFonts w:ascii="Trebuchet MS" w:hAnsi="Trebuchet MS"/>
        <w:sz w:val="16"/>
        <w:szCs w:val="16"/>
      </w:rPr>
      <w:t xml:space="preserve">ie a acestor date </w:t>
    </w:r>
    <w:r w:rsidR="004F6296">
      <w:rPr>
        <w:rFonts w:ascii="Trebuchet MS" w:hAnsi="Trebuchet MS"/>
        <w:sz w:val="16"/>
        <w:szCs w:val="16"/>
      </w:rPr>
      <w:t>ș</w:t>
    </w:r>
    <w:r w:rsidRPr="00BD59EF">
      <w:rPr>
        <w:rFonts w:ascii="Trebuchet MS" w:hAnsi="Trebuchet MS"/>
        <w:sz w:val="16"/>
        <w:szCs w:val="16"/>
      </w:rPr>
      <w:t>i de abrogare a Directivei 95/46/CE (Regulamentul general privind protec</w:t>
    </w:r>
    <w:r w:rsidR="004F6296">
      <w:rPr>
        <w:rFonts w:ascii="Trebuchet MS" w:hAnsi="Trebuchet MS"/>
        <w:sz w:val="16"/>
        <w:szCs w:val="16"/>
      </w:rPr>
      <w:t>ț</w:t>
    </w:r>
    <w:r w:rsidRPr="00BD59EF">
      <w:rPr>
        <w:rFonts w:ascii="Trebuchet MS" w:hAnsi="Trebuchet MS"/>
        <w:sz w:val="16"/>
        <w:szCs w:val="16"/>
      </w:rPr>
      <w:t>ia datelor), informa</w:t>
    </w:r>
    <w:r w:rsidR="004F6296">
      <w:rPr>
        <w:rFonts w:ascii="Trebuchet MS" w:hAnsi="Trebuchet MS"/>
        <w:sz w:val="16"/>
        <w:szCs w:val="16"/>
      </w:rPr>
      <w:t>ț</w:t>
    </w:r>
    <w:r w:rsidRPr="00BD59EF">
      <w:rPr>
        <w:rFonts w:ascii="Trebuchet MS" w:hAnsi="Trebuchet MS"/>
        <w:sz w:val="16"/>
        <w:szCs w:val="16"/>
      </w:rPr>
      <w:t>iile referitoare la datele cu caracter personal cuprinse în acest document sunt confiden</w:t>
    </w:r>
    <w:r w:rsidR="004F6296">
      <w:rPr>
        <w:rFonts w:ascii="Trebuchet MS" w:hAnsi="Trebuchet MS"/>
        <w:sz w:val="16"/>
        <w:szCs w:val="16"/>
      </w:rPr>
      <w:t>ț</w:t>
    </w:r>
    <w:r w:rsidRPr="00BD59EF">
      <w:rPr>
        <w:rFonts w:ascii="Trebuchet MS" w:hAnsi="Trebuchet MS"/>
        <w:sz w:val="16"/>
        <w:szCs w:val="16"/>
      </w:rPr>
      <w:t>iale. Acestea sunt destinate exclusiv persoanei/persoanelor men</w:t>
    </w:r>
    <w:r w:rsidR="004F6296">
      <w:rPr>
        <w:rFonts w:ascii="Trebuchet MS" w:hAnsi="Trebuchet MS"/>
        <w:sz w:val="16"/>
        <w:szCs w:val="16"/>
      </w:rPr>
      <w:t>ț</w:t>
    </w:r>
    <w:r w:rsidRPr="00BD59EF">
      <w:rPr>
        <w:rFonts w:ascii="Trebuchet MS" w:hAnsi="Trebuchet MS"/>
        <w:sz w:val="16"/>
        <w:szCs w:val="16"/>
      </w:rPr>
      <w:t xml:space="preserve">ionate ca destinatar/destinatari </w:t>
    </w:r>
    <w:r w:rsidR="004F6296">
      <w:rPr>
        <w:rFonts w:ascii="Trebuchet MS" w:hAnsi="Trebuchet MS"/>
        <w:sz w:val="16"/>
        <w:szCs w:val="16"/>
      </w:rPr>
      <w:t>ș</w:t>
    </w:r>
    <w:r w:rsidRPr="00BD59EF">
      <w:rPr>
        <w:rFonts w:ascii="Trebuchet MS" w:hAnsi="Trebuchet MS"/>
        <w:sz w:val="16"/>
        <w:szCs w:val="16"/>
      </w:rPr>
      <w:t>i altor persoane autorizate să-l primească. Dacă a</w:t>
    </w:r>
    <w:r w:rsidR="004F6296">
      <w:rPr>
        <w:rFonts w:ascii="Trebuchet MS" w:hAnsi="Trebuchet MS"/>
        <w:sz w:val="16"/>
        <w:szCs w:val="16"/>
      </w:rPr>
      <w:t>ț</w:t>
    </w:r>
    <w:r w:rsidRPr="00BD59EF">
      <w:rPr>
        <w:rFonts w:ascii="Trebuchet MS" w:hAnsi="Trebuchet MS"/>
        <w:sz w:val="16"/>
        <w:szCs w:val="16"/>
      </w:rPr>
      <w:t>i primit acest document în mod eronat, vă adresăm rugămintea de a returna documentul primit, expeditorului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DF1A" w14:textId="77777777" w:rsidR="00AD4CA8" w:rsidRPr="00016ED4" w:rsidRDefault="00AD4CA8" w:rsidP="00FC0FF9">
    <w:pPr>
      <w:pStyle w:val="Subsol"/>
      <w:ind w:left="708"/>
      <w:rPr>
        <w:rFonts w:ascii="AvantGardEFNormal" w:hAnsi="AvantGardEFNormal"/>
        <w:sz w:val="16"/>
        <w:szCs w:val="16"/>
        <w:lang w:val="it-IT"/>
      </w:rPr>
    </w:pPr>
  </w:p>
  <w:p w14:paraId="468CC44F" w14:textId="3EC39BBD" w:rsidR="00AD4CA8" w:rsidRPr="00DD7818" w:rsidRDefault="00AD4CA8" w:rsidP="00FC0FF9">
    <w:pPr>
      <w:pStyle w:val="Subsol"/>
      <w:ind w:left="708"/>
      <w:rPr>
        <w:sz w:val="16"/>
        <w:szCs w:val="16"/>
        <w:lang w:val="it-IT"/>
      </w:rPr>
    </w:pPr>
    <w:r w:rsidRPr="00DD7818">
      <w:rPr>
        <w:sz w:val="16"/>
        <w:szCs w:val="16"/>
        <w:lang w:val="it-IT"/>
      </w:rPr>
      <w:t>Str.Regiment 11 Siret, nr. 46 A, Gala</w:t>
    </w:r>
    <w:r w:rsidR="00CF2E52">
      <w:rPr>
        <w:sz w:val="16"/>
        <w:szCs w:val="16"/>
        <w:lang w:val="it-IT"/>
      </w:rPr>
      <w:t>ț</w:t>
    </w:r>
    <w:r w:rsidRPr="00DD7818">
      <w:rPr>
        <w:sz w:val="16"/>
        <w:szCs w:val="16"/>
        <w:lang w:val="it-IT"/>
      </w:rPr>
      <w:t>i, Gala</w:t>
    </w:r>
    <w:r w:rsidR="00CF2E52">
      <w:rPr>
        <w:sz w:val="16"/>
        <w:szCs w:val="16"/>
        <w:lang w:val="it-IT"/>
      </w:rPr>
      <w:t>ț</w:t>
    </w:r>
    <w:r w:rsidRPr="00DD7818">
      <w:rPr>
        <w:sz w:val="16"/>
        <w:szCs w:val="16"/>
        <w:lang w:val="it-IT"/>
      </w:rPr>
      <w:t>i</w:t>
    </w:r>
    <w:r w:rsidRPr="00DD7818">
      <w:rPr>
        <w:sz w:val="16"/>
        <w:szCs w:val="16"/>
        <w:lang w:val="it-IT"/>
      </w:rPr>
      <w:tab/>
    </w:r>
  </w:p>
  <w:p w14:paraId="2153D8B4" w14:textId="77777777" w:rsidR="00AD4CA8" w:rsidRPr="00016ED4" w:rsidRDefault="00AD4CA8" w:rsidP="00FC0FF9">
    <w:pPr>
      <w:pStyle w:val="Subsol"/>
      <w:ind w:left="708"/>
      <w:rPr>
        <w:sz w:val="16"/>
        <w:szCs w:val="16"/>
        <w:lang w:val="it-IT"/>
      </w:rPr>
    </w:pPr>
    <w:r w:rsidRPr="00016ED4">
      <w:rPr>
        <w:sz w:val="16"/>
        <w:szCs w:val="16"/>
        <w:lang w:val="it-IT"/>
      </w:rPr>
      <w:t>Tel.: +4 0236 46 06 29, +4 0236 46 50 75, +4 0236 41 35 91, +4 0236 41 13 57, +4 0236 41 31 99; fax: +4 0236 46 06 29</w:t>
    </w:r>
  </w:p>
  <w:p w14:paraId="28AD283D" w14:textId="77777777" w:rsidR="00AD4CA8" w:rsidRPr="00016ED4" w:rsidRDefault="00AD4CA8" w:rsidP="00FC0FF9">
    <w:pPr>
      <w:pStyle w:val="Subsol"/>
      <w:ind w:left="708"/>
      <w:rPr>
        <w:sz w:val="16"/>
        <w:szCs w:val="16"/>
        <w:lang w:val="it-IT"/>
      </w:rPr>
    </w:pPr>
    <w:r w:rsidRPr="00016ED4">
      <w:rPr>
        <w:sz w:val="16"/>
        <w:szCs w:val="16"/>
        <w:lang w:val="it-IT"/>
      </w:rPr>
      <w:t>Email</w:t>
    </w:r>
    <w:r w:rsidRPr="00DD7818">
      <w:rPr>
        <w:sz w:val="16"/>
        <w:szCs w:val="16"/>
      </w:rPr>
      <w:t xml:space="preserve">: </w:t>
    </w:r>
    <w:r w:rsidRPr="00016ED4">
      <w:rPr>
        <w:sz w:val="16"/>
        <w:szCs w:val="16"/>
        <w:lang w:val="it-IT"/>
      </w:rPr>
      <w:t>itmgalati@itmgalati.ro</w:t>
    </w:r>
  </w:p>
  <w:p w14:paraId="15ED8481" w14:textId="77777777" w:rsidR="00AD4CA8" w:rsidRDefault="00000000" w:rsidP="00FC0FF9">
    <w:pPr>
      <w:pStyle w:val="Subsol"/>
      <w:ind w:left="708"/>
      <w:rPr>
        <w:b/>
        <w:sz w:val="16"/>
        <w:szCs w:val="16"/>
        <w:lang w:val="it-IT"/>
      </w:rPr>
    </w:pPr>
    <w:hyperlink r:id="rId1" w:history="1">
      <w:r w:rsidR="00AD4CA8" w:rsidRPr="00A377A4">
        <w:rPr>
          <w:rStyle w:val="Hyperlink"/>
          <w:b/>
          <w:sz w:val="16"/>
          <w:szCs w:val="16"/>
          <w:lang w:val="it-IT"/>
        </w:rPr>
        <w:t>www.itmgalati.ro</w:t>
      </w:r>
    </w:hyperlink>
    <w:r w:rsidR="00AD4CA8">
      <w:rPr>
        <w:b/>
        <w:sz w:val="16"/>
        <w:szCs w:val="16"/>
        <w:lang w:val="it-IT"/>
      </w:rPr>
      <w:t xml:space="preserve"> </w:t>
    </w:r>
    <w:r w:rsidR="00AD4CA8" w:rsidRPr="00016ED4">
      <w:rPr>
        <w:b/>
        <w:sz w:val="16"/>
        <w:szCs w:val="16"/>
        <w:lang w:val="it-IT"/>
      </w:rPr>
      <w:t xml:space="preserve"> </w:t>
    </w:r>
  </w:p>
  <w:p w14:paraId="54010242" w14:textId="5FFF47CD" w:rsidR="00AD4CA8" w:rsidRPr="001A6951" w:rsidRDefault="00AD4CA8" w:rsidP="00FC0FF9">
    <w:pPr>
      <w:pStyle w:val="Subsol"/>
      <w:ind w:left="708"/>
      <w:jc w:val="both"/>
      <w:rPr>
        <w:b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Conform prevederilor Regulamentului (UE) 2016/679 al Parlamentului European </w:t>
    </w:r>
    <w:r w:rsidR="00CF2E52">
      <w:rPr>
        <w:rFonts w:ascii="Trebuchet MS" w:hAnsi="Trebuchet MS"/>
        <w:sz w:val="16"/>
        <w:szCs w:val="16"/>
      </w:rPr>
      <w:t>ș</w:t>
    </w:r>
    <w:r w:rsidRPr="00BD59EF">
      <w:rPr>
        <w:rFonts w:ascii="Trebuchet MS" w:hAnsi="Trebuchet MS"/>
        <w:sz w:val="16"/>
        <w:szCs w:val="16"/>
      </w:rPr>
      <w:t>i al Consiliului din 27 aprilie 2016 privind protec</w:t>
    </w:r>
    <w:r w:rsidR="00CF2E52">
      <w:rPr>
        <w:rFonts w:ascii="Trebuchet MS" w:hAnsi="Trebuchet MS"/>
        <w:sz w:val="16"/>
        <w:szCs w:val="16"/>
      </w:rPr>
      <w:t>ț</w:t>
    </w:r>
    <w:r w:rsidRPr="00BD59EF">
      <w:rPr>
        <w:rFonts w:ascii="Trebuchet MS" w:hAnsi="Trebuchet MS"/>
        <w:sz w:val="16"/>
        <w:szCs w:val="16"/>
      </w:rPr>
      <w:t>ia persoanelor fizice în ceea ce prive</w:t>
    </w:r>
    <w:r w:rsidR="00CF2E52">
      <w:rPr>
        <w:rFonts w:ascii="Trebuchet MS" w:hAnsi="Trebuchet MS"/>
        <w:sz w:val="16"/>
        <w:szCs w:val="16"/>
      </w:rPr>
      <w:t>ș</w:t>
    </w:r>
    <w:r w:rsidRPr="00BD59EF">
      <w:rPr>
        <w:rFonts w:ascii="Trebuchet MS" w:hAnsi="Trebuchet MS"/>
        <w:sz w:val="16"/>
        <w:szCs w:val="16"/>
      </w:rPr>
      <w:t xml:space="preserve">te prelucrarea datelor cu caracter personal </w:t>
    </w:r>
    <w:r w:rsidR="00CF2E52">
      <w:rPr>
        <w:rFonts w:ascii="Trebuchet MS" w:hAnsi="Trebuchet MS"/>
        <w:sz w:val="16"/>
        <w:szCs w:val="16"/>
      </w:rPr>
      <w:t>ș</w:t>
    </w:r>
    <w:r w:rsidRPr="00BD59EF">
      <w:rPr>
        <w:rFonts w:ascii="Trebuchet MS" w:hAnsi="Trebuchet MS"/>
        <w:sz w:val="16"/>
        <w:szCs w:val="16"/>
      </w:rPr>
      <w:t>i privind libera circula</w:t>
    </w:r>
    <w:r w:rsidR="00CF2E52">
      <w:rPr>
        <w:rFonts w:ascii="Trebuchet MS" w:hAnsi="Trebuchet MS"/>
        <w:sz w:val="16"/>
        <w:szCs w:val="16"/>
      </w:rPr>
      <w:t>ț</w:t>
    </w:r>
    <w:r w:rsidRPr="00BD59EF">
      <w:rPr>
        <w:rFonts w:ascii="Trebuchet MS" w:hAnsi="Trebuchet MS"/>
        <w:sz w:val="16"/>
        <w:szCs w:val="16"/>
      </w:rPr>
      <w:t xml:space="preserve">ie a acestor date </w:t>
    </w:r>
    <w:r w:rsidR="00CF2E52">
      <w:rPr>
        <w:rFonts w:ascii="Trebuchet MS" w:hAnsi="Trebuchet MS"/>
        <w:sz w:val="16"/>
        <w:szCs w:val="16"/>
      </w:rPr>
      <w:t>ș</w:t>
    </w:r>
    <w:r w:rsidRPr="00BD59EF">
      <w:rPr>
        <w:rFonts w:ascii="Trebuchet MS" w:hAnsi="Trebuchet MS"/>
        <w:sz w:val="16"/>
        <w:szCs w:val="16"/>
      </w:rPr>
      <w:t>i de abrogare a Directivei 95/46/CE (Regulamentul general privind protec</w:t>
    </w:r>
    <w:r w:rsidR="00CF2E52">
      <w:rPr>
        <w:rFonts w:ascii="Trebuchet MS" w:hAnsi="Trebuchet MS"/>
        <w:sz w:val="16"/>
        <w:szCs w:val="16"/>
      </w:rPr>
      <w:t>ț</w:t>
    </w:r>
    <w:r w:rsidRPr="00BD59EF">
      <w:rPr>
        <w:rFonts w:ascii="Trebuchet MS" w:hAnsi="Trebuchet MS"/>
        <w:sz w:val="16"/>
        <w:szCs w:val="16"/>
      </w:rPr>
      <w:t>ia datelor), informa</w:t>
    </w:r>
    <w:r w:rsidR="00CF2E52">
      <w:rPr>
        <w:rFonts w:ascii="Trebuchet MS" w:hAnsi="Trebuchet MS"/>
        <w:sz w:val="16"/>
        <w:szCs w:val="16"/>
      </w:rPr>
      <w:t>ț</w:t>
    </w:r>
    <w:r w:rsidRPr="00BD59EF">
      <w:rPr>
        <w:rFonts w:ascii="Trebuchet MS" w:hAnsi="Trebuchet MS"/>
        <w:sz w:val="16"/>
        <w:szCs w:val="16"/>
      </w:rPr>
      <w:t>iile referitoare la datele cu caracter personal cuprinse în acest document sunt confiden</w:t>
    </w:r>
    <w:r w:rsidR="00CF2E52">
      <w:rPr>
        <w:rFonts w:ascii="Trebuchet MS" w:hAnsi="Trebuchet MS"/>
        <w:sz w:val="16"/>
        <w:szCs w:val="16"/>
      </w:rPr>
      <w:t>ț</w:t>
    </w:r>
    <w:r w:rsidRPr="00BD59EF">
      <w:rPr>
        <w:rFonts w:ascii="Trebuchet MS" w:hAnsi="Trebuchet MS"/>
        <w:sz w:val="16"/>
        <w:szCs w:val="16"/>
      </w:rPr>
      <w:t>iale. Acestea sunt destinate exclusiv persoanei/persoanelor men</w:t>
    </w:r>
    <w:r w:rsidR="00CF2E52">
      <w:rPr>
        <w:rFonts w:ascii="Trebuchet MS" w:hAnsi="Trebuchet MS"/>
        <w:sz w:val="16"/>
        <w:szCs w:val="16"/>
      </w:rPr>
      <w:t>ț</w:t>
    </w:r>
    <w:r w:rsidRPr="00BD59EF">
      <w:rPr>
        <w:rFonts w:ascii="Trebuchet MS" w:hAnsi="Trebuchet MS"/>
        <w:sz w:val="16"/>
        <w:szCs w:val="16"/>
      </w:rPr>
      <w:t xml:space="preserve">ionate ca destinatar/destinatari </w:t>
    </w:r>
    <w:r w:rsidR="00CF2E52">
      <w:rPr>
        <w:rFonts w:ascii="Trebuchet MS" w:hAnsi="Trebuchet MS"/>
        <w:sz w:val="16"/>
        <w:szCs w:val="16"/>
      </w:rPr>
      <w:t>ș</w:t>
    </w:r>
    <w:r w:rsidRPr="00BD59EF">
      <w:rPr>
        <w:rFonts w:ascii="Trebuchet MS" w:hAnsi="Trebuchet MS"/>
        <w:sz w:val="16"/>
        <w:szCs w:val="16"/>
      </w:rPr>
      <w:t>i altor persoane autorizate să-l primească. Dacă a</w:t>
    </w:r>
    <w:r w:rsidR="00CF2E52">
      <w:rPr>
        <w:rFonts w:ascii="Trebuchet MS" w:hAnsi="Trebuchet MS"/>
        <w:sz w:val="16"/>
        <w:szCs w:val="16"/>
      </w:rPr>
      <w:t>ț</w:t>
    </w:r>
    <w:r w:rsidRPr="00BD59EF">
      <w:rPr>
        <w:rFonts w:ascii="Trebuchet MS" w:hAnsi="Trebuchet MS"/>
        <w:sz w:val="16"/>
        <w:szCs w:val="16"/>
      </w:rPr>
      <w:t>i primit acest document în mod eronat, vă adresăm rugămintea de a returna documentul primit, expeditorului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39B9" w14:textId="77777777" w:rsidR="001050B8" w:rsidRDefault="001050B8" w:rsidP="00AA6AD1">
      <w:pPr>
        <w:spacing w:after="0" w:line="240" w:lineRule="auto"/>
      </w:pPr>
      <w:r>
        <w:separator/>
      </w:r>
    </w:p>
  </w:footnote>
  <w:footnote w:type="continuationSeparator" w:id="0">
    <w:p w14:paraId="088467C6" w14:textId="77777777" w:rsidR="001050B8" w:rsidRDefault="001050B8" w:rsidP="00AA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1091" w14:textId="6FD7B288" w:rsidR="00AD4CA8" w:rsidRDefault="007B6E50">
    <w:pPr>
      <w:pStyle w:val="Ante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97E151" wp14:editId="02CC39F2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3467735" cy="685800"/>
              <wp:effectExtent l="0" t="0" r="0" b="0"/>
              <wp:wrapNone/>
              <wp:docPr id="6927600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73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A1678" w14:textId="77777777" w:rsidR="00AD4CA8" w:rsidRPr="0093316D" w:rsidRDefault="00AD4CA8" w:rsidP="0093316D">
                          <w:pPr>
                            <w:rPr>
                              <w:rFonts w:ascii="Trebuchet MS" w:hAnsi="Trebuchet MS"/>
                              <w:smallCaps/>
                              <w:sz w:val="28"/>
                              <w:szCs w:val="28"/>
                            </w:rPr>
                          </w:pPr>
                          <w:r w:rsidRPr="0093316D">
                            <w:rPr>
                              <w:rFonts w:ascii="Trebuchet MS" w:hAnsi="Trebuchet MS"/>
                              <w:smallCaps/>
                              <w:sz w:val="28"/>
                              <w:szCs w:val="28"/>
                            </w:rPr>
                            <w:t xml:space="preserve">INSPECŢIA MUNCII </w:t>
                          </w:r>
                        </w:p>
                        <w:p w14:paraId="5F7CC92A" w14:textId="77777777" w:rsidR="00AD4CA8" w:rsidRPr="0093316D" w:rsidRDefault="00AD4CA8" w:rsidP="0093316D">
                          <w:pPr>
                            <w:rPr>
                              <w:rFonts w:ascii="Trebuchet MS" w:hAnsi="Trebuchet MS"/>
                              <w:smallCaps/>
                              <w:sz w:val="24"/>
                              <w:szCs w:val="24"/>
                            </w:rPr>
                          </w:pPr>
                          <w:r w:rsidRPr="0093316D">
                            <w:rPr>
                              <w:rFonts w:ascii="Trebuchet MS" w:hAnsi="Trebuchet MS"/>
                              <w:smallCaps/>
                              <w:sz w:val="24"/>
                              <w:szCs w:val="24"/>
                            </w:rPr>
                            <w:t>INSPECTORATUL TERITORIAL DE MUNCĂ GALAŢI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7E1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6pt;width:273.0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" stroked="f">
              <v:textbox>
                <w:txbxContent>
                  <w:p w14:paraId="503A1678" w14:textId="77777777" w:rsidR="00AD4CA8" w:rsidRPr="0093316D" w:rsidRDefault="00AD4CA8" w:rsidP="0093316D">
                    <w:pPr>
                      <w:rPr>
                        <w:rFonts w:ascii="Trebuchet MS" w:hAnsi="Trebuchet MS"/>
                        <w:smallCaps/>
                        <w:sz w:val="28"/>
                        <w:szCs w:val="28"/>
                      </w:rPr>
                    </w:pPr>
                    <w:r w:rsidRPr="0093316D">
                      <w:rPr>
                        <w:rFonts w:ascii="Trebuchet MS" w:hAnsi="Trebuchet MS"/>
                        <w:smallCaps/>
                        <w:sz w:val="28"/>
                        <w:szCs w:val="28"/>
                      </w:rPr>
                      <w:t xml:space="preserve">INSPECŢIA MUNCII </w:t>
                    </w:r>
                  </w:p>
                  <w:p w14:paraId="5F7CC92A" w14:textId="77777777" w:rsidR="00AD4CA8" w:rsidRPr="0093316D" w:rsidRDefault="00AD4CA8" w:rsidP="0093316D">
                    <w:pPr>
                      <w:rPr>
                        <w:rFonts w:ascii="Trebuchet MS" w:hAnsi="Trebuchet MS"/>
                        <w:smallCaps/>
                        <w:sz w:val="24"/>
                        <w:szCs w:val="24"/>
                      </w:rPr>
                    </w:pPr>
                    <w:r w:rsidRPr="0093316D">
                      <w:rPr>
                        <w:rFonts w:ascii="Trebuchet MS" w:hAnsi="Trebuchet MS"/>
                        <w:smallCaps/>
                        <w:sz w:val="24"/>
                        <w:szCs w:val="24"/>
                      </w:rPr>
                      <w:t>INSPECTORATUL TERITORIAL DE MUNCĂ GALAŢI</w:t>
                    </w:r>
                  </w:p>
                </w:txbxContent>
              </v:textbox>
            </v:shape>
          </w:pict>
        </mc:Fallback>
      </mc:AlternateContent>
    </w:r>
  </w:p>
  <w:p w14:paraId="4AE948F1" w14:textId="77777777" w:rsidR="00AD4CA8" w:rsidRDefault="00AD4CA8">
    <w:pPr>
      <w:pStyle w:val="Antet"/>
    </w:pPr>
  </w:p>
  <w:p w14:paraId="72A01D37" w14:textId="77777777" w:rsidR="00AD4CA8" w:rsidRDefault="00AD4CA8">
    <w:pPr>
      <w:pStyle w:val="Antet"/>
    </w:pPr>
  </w:p>
  <w:p w14:paraId="038DB4C1" w14:textId="77777777" w:rsidR="00AD4CA8" w:rsidRDefault="00AD4CA8">
    <w:pPr>
      <w:pStyle w:val="Antet"/>
    </w:pPr>
  </w:p>
  <w:p w14:paraId="6E5C07A2" w14:textId="77777777" w:rsidR="00AD4CA8" w:rsidRPr="00D749DE" w:rsidRDefault="00AD4CA8">
    <w:pPr>
      <w:pStyle w:val="Ante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E779" w14:textId="07A35E0D" w:rsidR="00AD4CA8" w:rsidRDefault="007B6E50" w:rsidP="00AA6AD1">
    <w:pPr>
      <w:pStyle w:val="Ante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ABC8E1" wp14:editId="6219822A">
              <wp:simplePos x="0" y="0"/>
              <wp:positionH relativeFrom="column">
                <wp:posOffset>989965</wp:posOffset>
              </wp:positionH>
              <wp:positionV relativeFrom="paragraph">
                <wp:posOffset>74930</wp:posOffset>
              </wp:positionV>
              <wp:extent cx="3467735" cy="732790"/>
              <wp:effectExtent l="0" t="0" r="0" b="0"/>
              <wp:wrapNone/>
              <wp:docPr id="100600467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735" cy="732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1D701" w14:textId="77777777" w:rsidR="00AD4CA8" w:rsidRPr="0093316D" w:rsidRDefault="00AD4CA8" w:rsidP="0093316D">
                          <w:pPr>
                            <w:rPr>
                              <w:rFonts w:ascii="Trebuchet MS" w:hAnsi="Trebuchet MS"/>
                              <w:smallCaps/>
                              <w:sz w:val="28"/>
                              <w:szCs w:val="28"/>
                            </w:rPr>
                          </w:pPr>
                          <w:r w:rsidRPr="0093316D">
                            <w:rPr>
                              <w:rFonts w:ascii="Trebuchet MS" w:hAnsi="Trebuchet MS"/>
                              <w:smallCaps/>
                              <w:sz w:val="28"/>
                              <w:szCs w:val="28"/>
                            </w:rPr>
                            <w:t xml:space="preserve">INSPECŢIA MUNCII </w:t>
                          </w:r>
                        </w:p>
                        <w:p w14:paraId="6D7228FD" w14:textId="77777777" w:rsidR="00AD4CA8" w:rsidRPr="0093316D" w:rsidRDefault="00AD4CA8" w:rsidP="0093316D">
                          <w:pPr>
                            <w:rPr>
                              <w:rFonts w:ascii="Trebuchet MS" w:hAnsi="Trebuchet MS"/>
                              <w:smallCaps/>
                              <w:sz w:val="24"/>
                              <w:szCs w:val="24"/>
                            </w:rPr>
                          </w:pPr>
                          <w:r w:rsidRPr="0093316D">
                            <w:rPr>
                              <w:rFonts w:ascii="Trebuchet MS" w:hAnsi="Trebuchet MS"/>
                              <w:smallCaps/>
                              <w:sz w:val="24"/>
                              <w:szCs w:val="24"/>
                            </w:rPr>
                            <w:t>INSPECTORATUL TERITORIAL DE MUNCĂ GALAŢI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BC8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7.95pt;margin-top:5.9pt;width:273.05pt;height:5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" stroked="f">
              <v:textbox>
                <w:txbxContent>
                  <w:p w14:paraId="5E11D701" w14:textId="77777777" w:rsidR="00AD4CA8" w:rsidRPr="0093316D" w:rsidRDefault="00AD4CA8" w:rsidP="0093316D">
                    <w:pPr>
                      <w:rPr>
                        <w:rFonts w:ascii="Trebuchet MS" w:hAnsi="Trebuchet MS"/>
                        <w:smallCaps/>
                        <w:sz w:val="28"/>
                        <w:szCs w:val="28"/>
                      </w:rPr>
                    </w:pPr>
                    <w:r w:rsidRPr="0093316D">
                      <w:rPr>
                        <w:rFonts w:ascii="Trebuchet MS" w:hAnsi="Trebuchet MS"/>
                        <w:smallCaps/>
                        <w:sz w:val="28"/>
                        <w:szCs w:val="28"/>
                      </w:rPr>
                      <w:t xml:space="preserve">INSPECŢIA MUNCII </w:t>
                    </w:r>
                  </w:p>
                  <w:p w14:paraId="6D7228FD" w14:textId="77777777" w:rsidR="00AD4CA8" w:rsidRPr="0093316D" w:rsidRDefault="00AD4CA8" w:rsidP="0093316D">
                    <w:pPr>
                      <w:rPr>
                        <w:rFonts w:ascii="Trebuchet MS" w:hAnsi="Trebuchet MS"/>
                        <w:smallCaps/>
                        <w:sz w:val="24"/>
                        <w:szCs w:val="24"/>
                      </w:rPr>
                    </w:pPr>
                    <w:r w:rsidRPr="0093316D">
                      <w:rPr>
                        <w:rFonts w:ascii="Trebuchet MS" w:hAnsi="Trebuchet MS"/>
                        <w:smallCaps/>
                        <w:sz w:val="24"/>
                        <w:szCs w:val="24"/>
                      </w:rPr>
                      <w:t>INSPECTORATUL TERITORIAL DE MUNCĂ GALAŢI</w:t>
                    </w:r>
                  </w:p>
                </w:txbxContent>
              </v:textbox>
            </v:shape>
          </w:pict>
        </mc:Fallback>
      </mc:AlternateContent>
    </w:r>
    <w:r w:rsidR="00D8788C">
      <w:rPr>
        <w:rFonts w:ascii="Trebuchet MS" w:eastAsia="MS Mincho" w:hAnsi="Trebuchet MS"/>
        <w:noProof/>
        <w:lang w:val="en-US"/>
      </w:rPr>
      <w:drawing>
        <wp:inline distT="0" distB="0" distL="0" distR="0" wp14:anchorId="4D461B28" wp14:editId="158CA8F2">
          <wp:extent cx="809625" cy="790575"/>
          <wp:effectExtent l="19050" t="0" r="9525" b="0"/>
          <wp:docPr id="1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7B8881A"/>
    <w:lvl w:ilvl="0">
      <w:numFmt w:val="bullet"/>
      <w:lvlText w:val="*"/>
      <w:lvlJc w:val="left"/>
    </w:lvl>
  </w:abstractNum>
  <w:abstractNum w:abstractNumId="1" w15:restartNumberingAfterBreak="0">
    <w:nsid w:val="01DB5051"/>
    <w:multiLevelType w:val="hybridMultilevel"/>
    <w:tmpl w:val="E848BC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25763"/>
    <w:multiLevelType w:val="hybridMultilevel"/>
    <w:tmpl w:val="E264CBB2"/>
    <w:lvl w:ilvl="0" w:tplc="EE166056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3" w15:restartNumberingAfterBreak="0">
    <w:nsid w:val="13AA06CB"/>
    <w:multiLevelType w:val="hybridMultilevel"/>
    <w:tmpl w:val="9A4E3024"/>
    <w:lvl w:ilvl="0" w:tplc="EE166056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4" w15:restartNumberingAfterBreak="0">
    <w:nsid w:val="1CF52373"/>
    <w:multiLevelType w:val="hybridMultilevel"/>
    <w:tmpl w:val="70E22384"/>
    <w:lvl w:ilvl="0" w:tplc="FD6A590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2F3235"/>
    <w:multiLevelType w:val="hybridMultilevel"/>
    <w:tmpl w:val="ABBA8C8E"/>
    <w:lvl w:ilvl="0" w:tplc="FD6A59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B4849"/>
    <w:multiLevelType w:val="hybridMultilevel"/>
    <w:tmpl w:val="A90A5E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AC6A03"/>
    <w:multiLevelType w:val="hybridMultilevel"/>
    <w:tmpl w:val="9C4222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266DE4"/>
    <w:multiLevelType w:val="hybridMultilevel"/>
    <w:tmpl w:val="16B202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DA4864"/>
    <w:multiLevelType w:val="hybridMultilevel"/>
    <w:tmpl w:val="C26EA2E8"/>
    <w:lvl w:ilvl="0" w:tplc="EE166056">
      <w:start w:val="2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tabs>
          <w:tab w:val="num" w:pos="1263"/>
        </w:tabs>
        <w:ind w:left="1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3"/>
        </w:tabs>
        <w:ind w:left="1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3"/>
        </w:tabs>
        <w:ind w:left="2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3"/>
        </w:tabs>
        <w:ind w:left="34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3"/>
        </w:tabs>
        <w:ind w:left="4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3"/>
        </w:tabs>
        <w:ind w:left="4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3"/>
        </w:tabs>
        <w:ind w:left="55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3"/>
        </w:tabs>
        <w:ind w:left="6303" w:hanging="360"/>
      </w:pPr>
      <w:rPr>
        <w:rFonts w:ascii="Wingdings" w:hAnsi="Wingdings" w:hint="default"/>
      </w:rPr>
    </w:lvl>
  </w:abstractNum>
  <w:abstractNum w:abstractNumId="10" w15:restartNumberingAfterBreak="0">
    <w:nsid w:val="32940A69"/>
    <w:multiLevelType w:val="hybridMultilevel"/>
    <w:tmpl w:val="25826B4C"/>
    <w:lvl w:ilvl="0" w:tplc="FD6A590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6D23A3"/>
    <w:multiLevelType w:val="hybridMultilevel"/>
    <w:tmpl w:val="DA661DFC"/>
    <w:lvl w:ilvl="0" w:tplc="9EEA0FBA"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9C7DFC"/>
    <w:multiLevelType w:val="hybridMultilevel"/>
    <w:tmpl w:val="2144B4A4"/>
    <w:lvl w:ilvl="0" w:tplc="9EEA0FBA"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6032002"/>
    <w:multiLevelType w:val="hybridMultilevel"/>
    <w:tmpl w:val="3C5CE9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F67D7F"/>
    <w:multiLevelType w:val="hybridMultilevel"/>
    <w:tmpl w:val="6E88B9B8"/>
    <w:lvl w:ilvl="0" w:tplc="0409000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31"/>
        </w:tabs>
        <w:ind w:left="1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1"/>
        </w:tabs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1"/>
        </w:tabs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1"/>
        </w:tabs>
        <w:ind w:left="37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1"/>
        </w:tabs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1"/>
        </w:tabs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1"/>
        </w:tabs>
        <w:ind w:left="59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1"/>
        </w:tabs>
        <w:ind w:left="6671" w:hanging="360"/>
      </w:pPr>
      <w:rPr>
        <w:rFonts w:ascii="Wingdings" w:hAnsi="Wingdings" w:hint="default"/>
      </w:rPr>
    </w:lvl>
  </w:abstractNum>
  <w:abstractNum w:abstractNumId="15" w15:restartNumberingAfterBreak="0">
    <w:nsid w:val="4E2E016E"/>
    <w:multiLevelType w:val="hybridMultilevel"/>
    <w:tmpl w:val="D6AC112A"/>
    <w:lvl w:ilvl="0" w:tplc="C6BCA2E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00D4F83"/>
    <w:multiLevelType w:val="hybridMultilevel"/>
    <w:tmpl w:val="D2325A4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EB1B3D"/>
    <w:multiLevelType w:val="hybridMultilevel"/>
    <w:tmpl w:val="95321D68"/>
    <w:lvl w:ilvl="0" w:tplc="0D40B12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E55DEF"/>
    <w:multiLevelType w:val="hybridMultilevel"/>
    <w:tmpl w:val="BC3619CA"/>
    <w:lvl w:ilvl="0" w:tplc="9EEA0FB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073C1"/>
    <w:multiLevelType w:val="hybridMultilevel"/>
    <w:tmpl w:val="3662AEB4"/>
    <w:lvl w:ilvl="0" w:tplc="07CED976">
      <w:start w:val="2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BD6E61"/>
    <w:multiLevelType w:val="hybridMultilevel"/>
    <w:tmpl w:val="A042A780"/>
    <w:lvl w:ilvl="0" w:tplc="0D40B12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E166056">
      <w:start w:val="2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rebuchet MS" w:eastAsia="MS Mincho" w:hAnsi="Trebuchet M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D85C73"/>
    <w:multiLevelType w:val="multilevel"/>
    <w:tmpl w:val="95321D6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0C623B"/>
    <w:multiLevelType w:val="hybridMultilevel"/>
    <w:tmpl w:val="8F44A0DA"/>
    <w:lvl w:ilvl="0" w:tplc="C6BCA2E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C16134"/>
    <w:multiLevelType w:val="hybridMultilevel"/>
    <w:tmpl w:val="C2B662B0"/>
    <w:lvl w:ilvl="0" w:tplc="9EEA0FB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520192">
    <w:abstractNumId w:val="12"/>
  </w:num>
  <w:num w:numId="2" w16cid:durableId="951283758">
    <w:abstractNumId w:val="11"/>
  </w:num>
  <w:num w:numId="3" w16cid:durableId="846945648">
    <w:abstractNumId w:val="23"/>
  </w:num>
  <w:num w:numId="4" w16cid:durableId="1640307057">
    <w:abstractNumId w:val="16"/>
  </w:num>
  <w:num w:numId="5" w16cid:durableId="1492478383">
    <w:abstractNumId w:val="3"/>
  </w:num>
  <w:num w:numId="6" w16cid:durableId="1131437082">
    <w:abstractNumId w:val="2"/>
  </w:num>
  <w:num w:numId="7" w16cid:durableId="1378166447">
    <w:abstractNumId w:val="18"/>
  </w:num>
  <w:num w:numId="8" w16cid:durableId="52654670">
    <w:abstractNumId w:val="17"/>
  </w:num>
  <w:num w:numId="9" w16cid:durableId="1977375097">
    <w:abstractNumId w:val="21"/>
  </w:num>
  <w:num w:numId="10" w16cid:durableId="1048996023">
    <w:abstractNumId w:val="20"/>
  </w:num>
  <w:num w:numId="11" w16cid:durableId="1655404445">
    <w:abstractNumId w:val="9"/>
  </w:num>
  <w:num w:numId="12" w16cid:durableId="1183393496">
    <w:abstractNumId w:val="19"/>
  </w:num>
  <w:num w:numId="13" w16cid:durableId="2126918608">
    <w:abstractNumId w:val="15"/>
  </w:num>
  <w:num w:numId="14" w16cid:durableId="972638515">
    <w:abstractNumId w:val="22"/>
  </w:num>
  <w:num w:numId="15" w16cid:durableId="617418162">
    <w:abstractNumId w:val="7"/>
  </w:num>
  <w:num w:numId="16" w16cid:durableId="1486169691">
    <w:abstractNumId w:val="13"/>
  </w:num>
  <w:num w:numId="17" w16cid:durableId="536432212">
    <w:abstractNumId w:val="1"/>
  </w:num>
  <w:num w:numId="18" w16cid:durableId="301692081">
    <w:abstractNumId w:val="6"/>
  </w:num>
  <w:num w:numId="19" w16cid:durableId="1100103788">
    <w:abstractNumId w:val="8"/>
  </w:num>
  <w:num w:numId="20" w16cid:durableId="830170680">
    <w:abstractNumId w:val="14"/>
  </w:num>
  <w:num w:numId="21" w16cid:durableId="1978416072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rebuchet MS" w:hAnsi="Trebuchet MS" w:hint="default"/>
        </w:rPr>
      </w:lvl>
    </w:lvlOverride>
  </w:num>
  <w:num w:numId="22" w16cid:durableId="192271075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5063118">
    <w:abstractNumId w:val="5"/>
  </w:num>
  <w:num w:numId="24" w16cid:durableId="347097036">
    <w:abstractNumId w:val="10"/>
  </w:num>
  <w:num w:numId="25" w16cid:durableId="1446927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AB"/>
    <w:rsid w:val="0001206C"/>
    <w:rsid w:val="000136BA"/>
    <w:rsid w:val="00016ED4"/>
    <w:rsid w:val="000247C1"/>
    <w:rsid w:val="00033AE2"/>
    <w:rsid w:val="00040796"/>
    <w:rsid w:val="00045F5B"/>
    <w:rsid w:val="00052B5B"/>
    <w:rsid w:val="00057CAC"/>
    <w:rsid w:val="000601E2"/>
    <w:rsid w:val="00060373"/>
    <w:rsid w:val="00060BA6"/>
    <w:rsid w:val="000716AC"/>
    <w:rsid w:val="00071E14"/>
    <w:rsid w:val="000739DC"/>
    <w:rsid w:val="00080201"/>
    <w:rsid w:val="00090675"/>
    <w:rsid w:val="000944DA"/>
    <w:rsid w:val="0009726D"/>
    <w:rsid w:val="000B1601"/>
    <w:rsid w:val="000B4398"/>
    <w:rsid w:val="000B7E5D"/>
    <w:rsid w:val="000C0D27"/>
    <w:rsid w:val="000D3888"/>
    <w:rsid w:val="000D4CC7"/>
    <w:rsid w:val="000F4B22"/>
    <w:rsid w:val="000F62A3"/>
    <w:rsid w:val="00100950"/>
    <w:rsid w:val="0010444A"/>
    <w:rsid w:val="001050B8"/>
    <w:rsid w:val="00120B81"/>
    <w:rsid w:val="00124EE0"/>
    <w:rsid w:val="00127B5D"/>
    <w:rsid w:val="001374B0"/>
    <w:rsid w:val="001442AA"/>
    <w:rsid w:val="00144ABC"/>
    <w:rsid w:val="001545B8"/>
    <w:rsid w:val="00155336"/>
    <w:rsid w:val="00162054"/>
    <w:rsid w:val="001624B8"/>
    <w:rsid w:val="00166AD2"/>
    <w:rsid w:val="00180FDB"/>
    <w:rsid w:val="001825D5"/>
    <w:rsid w:val="00187985"/>
    <w:rsid w:val="00193A94"/>
    <w:rsid w:val="001A6951"/>
    <w:rsid w:val="001A6DB2"/>
    <w:rsid w:val="001B6653"/>
    <w:rsid w:val="001B6CEA"/>
    <w:rsid w:val="001C6AD6"/>
    <w:rsid w:val="001D36BB"/>
    <w:rsid w:val="001D4542"/>
    <w:rsid w:val="00200B2C"/>
    <w:rsid w:val="00203C9A"/>
    <w:rsid w:val="002136E0"/>
    <w:rsid w:val="00214FB3"/>
    <w:rsid w:val="0022319D"/>
    <w:rsid w:val="0022466F"/>
    <w:rsid w:val="00237A61"/>
    <w:rsid w:val="002455E0"/>
    <w:rsid w:val="00264749"/>
    <w:rsid w:val="00265FB9"/>
    <w:rsid w:val="00270A9C"/>
    <w:rsid w:val="002743CF"/>
    <w:rsid w:val="0027670A"/>
    <w:rsid w:val="0028534E"/>
    <w:rsid w:val="002A43B4"/>
    <w:rsid w:val="002A456D"/>
    <w:rsid w:val="002C12C9"/>
    <w:rsid w:val="002E0B9C"/>
    <w:rsid w:val="002F7F1A"/>
    <w:rsid w:val="003123E0"/>
    <w:rsid w:val="00315DF7"/>
    <w:rsid w:val="003243B4"/>
    <w:rsid w:val="00326337"/>
    <w:rsid w:val="00346324"/>
    <w:rsid w:val="003472A2"/>
    <w:rsid w:val="00371728"/>
    <w:rsid w:val="00373D2D"/>
    <w:rsid w:val="00380470"/>
    <w:rsid w:val="00381454"/>
    <w:rsid w:val="00387C9C"/>
    <w:rsid w:val="00396A77"/>
    <w:rsid w:val="003D3BC9"/>
    <w:rsid w:val="003D3BFF"/>
    <w:rsid w:val="003D5777"/>
    <w:rsid w:val="003D6445"/>
    <w:rsid w:val="003E2486"/>
    <w:rsid w:val="00406156"/>
    <w:rsid w:val="0041039A"/>
    <w:rsid w:val="004153F1"/>
    <w:rsid w:val="004240A1"/>
    <w:rsid w:val="004431B2"/>
    <w:rsid w:val="0044671A"/>
    <w:rsid w:val="004468C0"/>
    <w:rsid w:val="00446F93"/>
    <w:rsid w:val="0045009A"/>
    <w:rsid w:val="004504A4"/>
    <w:rsid w:val="00452402"/>
    <w:rsid w:val="00453C0A"/>
    <w:rsid w:val="00455E94"/>
    <w:rsid w:val="004608EA"/>
    <w:rsid w:val="00466081"/>
    <w:rsid w:val="00466E97"/>
    <w:rsid w:val="0047213B"/>
    <w:rsid w:val="00473814"/>
    <w:rsid w:val="00484F99"/>
    <w:rsid w:val="004947C1"/>
    <w:rsid w:val="004A6276"/>
    <w:rsid w:val="004A6BB8"/>
    <w:rsid w:val="004B5E12"/>
    <w:rsid w:val="004B6725"/>
    <w:rsid w:val="004C522B"/>
    <w:rsid w:val="004C56D5"/>
    <w:rsid w:val="004C6BAC"/>
    <w:rsid w:val="004D0DBA"/>
    <w:rsid w:val="004D40F0"/>
    <w:rsid w:val="004D4A07"/>
    <w:rsid w:val="004F6296"/>
    <w:rsid w:val="00521A6B"/>
    <w:rsid w:val="00522EDF"/>
    <w:rsid w:val="005324BC"/>
    <w:rsid w:val="00542A6B"/>
    <w:rsid w:val="0054716B"/>
    <w:rsid w:val="00552E11"/>
    <w:rsid w:val="00556E37"/>
    <w:rsid w:val="00570613"/>
    <w:rsid w:val="00576A79"/>
    <w:rsid w:val="00580A74"/>
    <w:rsid w:val="00587F95"/>
    <w:rsid w:val="00593D8B"/>
    <w:rsid w:val="005C2C2B"/>
    <w:rsid w:val="005C593F"/>
    <w:rsid w:val="005D07CA"/>
    <w:rsid w:val="00622389"/>
    <w:rsid w:val="00626DCF"/>
    <w:rsid w:val="006323AB"/>
    <w:rsid w:val="0063339E"/>
    <w:rsid w:val="00640C11"/>
    <w:rsid w:val="00646FFD"/>
    <w:rsid w:val="0066567A"/>
    <w:rsid w:val="00683572"/>
    <w:rsid w:val="006A191C"/>
    <w:rsid w:val="006A3613"/>
    <w:rsid w:val="006B44C5"/>
    <w:rsid w:val="006B4FFF"/>
    <w:rsid w:val="006C6EFC"/>
    <w:rsid w:val="006D1161"/>
    <w:rsid w:val="006D5E7D"/>
    <w:rsid w:val="006D61BA"/>
    <w:rsid w:val="006E0900"/>
    <w:rsid w:val="006E3EBA"/>
    <w:rsid w:val="006F09A8"/>
    <w:rsid w:val="006F7A88"/>
    <w:rsid w:val="00700811"/>
    <w:rsid w:val="007019BA"/>
    <w:rsid w:val="00702DDF"/>
    <w:rsid w:val="00706D75"/>
    <w:rsid w:val="007070E1"/>
    <w:rsid w:val="007176AE"/>
    <w:rsid w:val="0072012D"/>
    <w:rsid w:val="007240E8"/>
    <w:rsid w:val="00733FEC"/>
    <w:rsid w:val="00744249"/>
    <w:rsid w:val="007479F9"/>
    <w:rsid w:val="00751674"/>
    <w:rsid w:val="00756D5D"/>
    <w:rsid w:val="0076325A"/>
    <w:rsid w:val="007743CB"/>
    <w:rsid w:val="0077739A"/>
    <w:rsid w:val="00785D48"/>
    <w:rsid w:val="00791EF4"/>
    <w:rsid w:val="00797699"/>
    <w:rsid w:val="007A7087"/>
    <w:rsid w:val="007B445D"/>
    <w:rsid w:val="007B6E50"/>
    <w:rsid w:val="007C086A"/>
    <w:rsid w:val="007C112D"/>
    <w:rsid w:val="007D2B2D"/>
    <w:rsid w:val="007E70A5"/>
    <w:rsid w:val="007F6D18"/>
    <w:rsid w:val="00802103"/>
    <w:rsid w:val="0082115A"/>
    <w:rsid w:val="00821D9D"/>
    <w:rsid w:val="008277D3"/>
    <w:rsid w:val="008342EC"/>
    <w:rsid w:val="0084180B"/>
    <w:rsid w:val="008471D3"/>
    <w:rsid w:val="008515EE"/>
    <w:rsid w:val="008560FB"/>
    <w:rsid w:val="00860196"/>
    <w:rsid w:val="008625BC"/>
    <w:rsid w:val="00864CF6"/>
    <w:rsid w:val="00866213"/>
    <w:rsid w:val="0087023D"/>
    <w:rsid w:val="00874256"/>
    <w:rsid w:val="008834E1"/>
    <w:rsid w:val="0089057E"/>
    <w:rsid w:val="00891F7B"/>
    <w:rsid w:val="0089459B"/>
    <w:rsid w:val="008A1411"/>
    <w:rsid w:val="008A7D24"/>
    <w:rsid w:val="008A7F7B"/>
    <w:rsid w:val="008C564D"/>
    <w:rsid w:val="008C609B"/>
    <w:rsid w:val="008D06CA"/>
    <w:rsid w:val="008D2155"/>
    <w:rsid w:val="008D60B2"/>
    <w:rsid w:val="008E0AC2"/>
    <w:rsid w:val="008E4852"/>
    <w:rsid w:val="008F3D98"/>
    <w:rsid w:val="00904AB7"/>
    <w:rsid w:val="00910A37"/>
    <w:rsid w:val="009113BF"/>
    <w:rsid w:val="00911A46"/>
    <w:rsid w:val="0093316D"/>
    <w:rsid w:val="009347C2"/>
    <w:rsid w:val="00941D8D"/>
    <w:rsid w:val="00947337"/>
    <w:rsid w:val="009565BA"/>
    <w:rsid w:val="00961CD2"/>
    <w:rsid w:val="009623BC"/>
    <w:rsid w:val="00974521"/>
    <w:rsid w:val="00977EAD"/>
    <w:rsid w:val="00990268"/>
    <w:rsid w:val="009A2E7D"/>
    <w:rsid w:val="009A39E5"/>
    <w:rsid w:val="009A72B2"/>
    <w:rsid w:val="009B4C9C"/>
    <w:rsid w:val="009B5B2E"/>
    <w:rsid w:val="009C2677"/>
    <w:rsid w:val="009D0140"/>
    <w:rsid w:val="009D097F"/>
    <w:rsid w:val="009D16CD"/>
    <w:rsid w:val="009E41F6"/>
    <w:rsid w:val="009E61A1"/>
    <w:rsid w:val="009F60C7"/>
    <w:rsid w:val="009F7897"/>
    <w:rsid w:val="00A002EB"/>
    <w:rsid w:val="00A00924"/>
    <w:rsid w:val="00A01528"/>
    <w:rsid w:val="00A01971"/>
    <w:rsid w:val="00A04EC8"/>
    <w:rsid w:val="00A0502F"/>
    <w:rsid w:val="00A119D4"/>
    <w:rsid w:val="00A377A4"/>
    <w:rsid w:val="00A41BEE"/>
    <w:rsid w:val="00A44777"/>
    <w:rsid w:val="00A472D1"/>
    <w:rsid w:val="00A52717"/>
    <w:rsid w:val="00A73CDC"/>
    <w:rsid w:val="00A77963"/>
    <w:rsid w:val="00A864CE"/>
    <w:rsid w:val="00A90D8F"/>
    <w:rsid w:val="00AA0BEF"/>
    <w:rsid w:val="00AA2A86"/>
    <w:rsid w:val="00AA6776"/>
    <w:rsid w:val="00AA6AD1"/>
    <w:rsid w:val="00AB0090"/>
    <w:rsid w:val="00AB2CD8"/>
    <w:rsid w:val="00AB3A5E"/>
    <w:rsid w:val="00AC6537"/>
    <w:rsid w:val="00AD4CA8"/>
    <w:rsid w:val="00AE2C90"/>
    <w:rsid w:val="00AE5A1F"/>
    <w:rsid w:val="00AF21BB"/>
    <w:rsid w:val="00AF362A"/>
    <w:rsid w:val="00AF3BCE"/>
    <w:rsid w:val="00AF58D6"/>
    <w:rsid w:val="00B01AF4"/>
    <w:rsid w:val="00B066CF"/>
    <w:rsid w:val="00B274BB"/>
    <w:rsid w:val="00B43BD4"/>
    <w:rsid w:val="00B60EC2"/>
    <w:rsid w:val="00B74D42"/>
    <w:rsid w:val="00B76993"/>
    <w:rsid w:val="00B9241A"/>
    <w:rsid w:val="00B95353"/>
    <w:rsid w:val="00BB38CC"/>
    <w:rsid w:val="00BC1647"/>
    <w:rsid w:val="00BC2EE3"/>
    <w:rsid w:val="00BC6F81"/>
    <w:rsid w:val="00BD59EF"/>
    <w:rsid w:val="00BE4EB3"/>
    <w:rsid w:val="00BF273D"/>
    <w:rsid w:val="00BF3BAC"/>
    <w:rsid w:val="00C07188"/>
    <w:rsid w:val="00C13726"/>
    <w:rsid w:val="00C16A02"/>
    <w:rsid w:val="00C2046E"/>
    <w:rsid w:val="00C2050F"/>
    <w:rsid w:val="00C25F26"/>
    <w:rsid w:val="00C269B2"/>
    <w:rsid w:val="00C36483"/>
    <w:rsid w:val="00C7318D"/>
    <w:rsid w:val="00C75073"/>
    <w:rsid w:val="00C7653B"/>
    <w:rsid w:val="00CA0610"/>
    <w:rsid w:val="00CB3CA0"/>
    <w:rsid w:val="00CB682F"/>
    <w:rsid w:val="00CE21F3"/>
    <w:rsid w:val="00CE31A7"/>
    <w:rsid w:val="00CF2E52"/>
    <w:rsid w:val="00CF44CC"/>
    <w:rsid w:val="00D04E5D"/>
    <w:rsid w:val="00D05F77"/>
    <w:rsid w:val="00D06D28"/>
    <w:rsid w:val="00D13AE0"/>
    <w:rsid w:val="00D206DD"/>
    <w:rsid w:val="00D221D8"/>
    <w:rsid w:val="00D250AD"/>
    <w:rsid w:val="00D317F8"/>
    <w:rsid w:val="00D427E6"/>
    <w:rsid w:val="00D44D13"/>
    <w:rsid w:val="00D4672B"/>
    <w:rsid w:val="00D46C60"/>
    <w:rsid w:val="00D53079"/>
    <w:rsid w:val="00D749DE"/>
    <w:rsid w:val="00D8788C"/>
    <w:rsid w:val="00D9420E"/>
    <w:rsid w:val="00DA463E"/>
    <w:rsid w:val="00DA5614"/>
    <w:rsid w:val="00DA67E2"/>
    <w:rsid w:val="00DB5203"/>
    <w:rsid w:val="00DC0C93"/>
    <w:rsid w:val="00DC2324"/>
    <w:rsid w:val="00DD2F9C"/>
    <w:rsid w:val="00DD438C"/>
    <w:rsid w:val="00DD5214"/>
    <w:rsid w:val="00DD7818"/>
    <w:rsid w:val="00DE0B45"/>
    <w:rsid w:val="00DE5934"/>
    <w:rsid w:val="00DE6261"/>
    <w:rsid w:val="00DF3730"/>
    <w:rsid w:val="00DF4EF7"/>
    <w:rsid w:val="00DF5B40"/>
    <w:rsid w:val="00DF7169"/>
    <w:rsid w:val="00E003AF"/>
    <w:rsid w:val="00E0328F"/>
    <w:rsid w:val="00E11E78"/>
    <w:rsid w:val="00E14BF5"/>
    <w:rsid w:val="00E160F3"/>
    <w:rsid w:val="00E164A7"/>
    <w:rsid w:val="00E26110"/>
    <w:rsid w:val="00E27A1E"/>
    <w:rsid w:val="00E3142E"/>
    <w:rsid w:val="00E35130"/>
    <w:rsid w:val="00E373CC"/>
    <w:rsid w:val="00E50A0D"/>
    <w:rsid w:val="00E5578F"/>
    <w:rsid w:val="00E63A9D"/>
    <w:rsid w:val="00E64B24"/>
    <w:rsid w:val="00E81AFF"/>
    <w:rsid w:val="00E82436"/>
    <w:rsid w:val="00E85676"/>
    <w:rsid w:val="00E91311"/>
    <w:rsid w:val="00E93614"/>
    <w:rsid w:val="00E93768"/>
    <w:rsid w:val="00E97539"/>
    <w:rsid w:val="00EA02F7"/>
    <w:rsid w:val="00EC77A4"/>
    <w:rsid w:val="00ED2717"/>
    <w:rsid w:val="00EE0729"/>
    <w:rsid w:val="00EE1E1B"/>
    <w:rsid w:val="00EF14A8"/>
    <w:rsid w:val="00EF6D11"/>
    <w:rsid w:val="00F00101"/>
    <w:rsid w:val="00F041A0"/>
    <w:rsid w:val="00F16600"/>
    <w:rsid w:val="00F277C0"/>
    <w:rsid w:val="00F32018"/>
    <w:rsid w:val="00F347E0"/>
    <w:rsid w:val="00F34838"/>
    <w:rsid w:val="00F367F2"/>
    <w:rsid w:val="00F3734C"/>
    <w:rsid w:val="00F375B0"/>
    <w:rsid w:val="00F45778"/>
    <w:rsid w:val="00F66E0C"/>
    <w:rsid w:val="00F8657D"/>
    <w:rsid w:val="00F910B2"/>
    <w:rsid w:val="00F95A76"/>
    <w:rsid w:val="00FA25A0"/>
    <w:rsid w:val="00FA270B"/>
    <w:rsid w:val="00FA2E72"/>
    <w:rsid w:val="00FA4BA1"/>
    <w:rsid w:val="00FC01A7"/>
    <w:rsid w:val="00FC0FF9"/>
    <w:rsid w:val="00FD0D30"/>
    <w:rsid w:val="00FD34C0"/>
    <w:rsid w:val="00FD7295"/>
    <w:rsid w:val="00FD74C6"/>
    <w:rsid w:val="00FF31AB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160FD3"/>
  <w15:docId w15:val="{A785909B-A45F-48B3-A3BA-66816355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11"/>
    <w:pPr>
      <w:spacing w:after="200" w:line="27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AA6AD1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AA6AD1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rsid w:val="00AA6AD1"/>
    <w:rPr>
      <w:rFonts w:cs="Times New Roman"/>
      <w:color w:val="0563C1"/>
      <w:u w:val="single"/>
    </w:rPr>
  </w:style>
  <w:style w:type="table" w:styleId="Tabelgril">
    <w:name w:val="Table Grid"/>
    <w:basedOn w:val="TabelNormal"/>
    <w:uiPriority w:val="99"/>
    <w:locked/>
    <w:rsid w:val="00AF21BB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Parcurs">
    <w:name w:val="FollowedHyperlink"/>
    <w:basedOn w:val="Fontdeparagrafimplicit"/>
    <w:uiPriority w:val="99"/>
    <w:rsid w:val="009A39E5"/>
    <w:rPr>
      <w:rFonts w:cs="Times New Roman"/>
      <w:color w:val="800080"/>
      <w:u w:val="single"/>
    </w:rPr>
  </w:style>
  <w:style w:type="character" w:customStyle="1" w:styleId="FontStyle36">
    <w:name w:val="Font Style36"/>
    <w:basedOn w:val="Fontdeparagrafimplicit"/>
    <w:uiPriority w:val="99"/>
    <w:rsid w:val="002F7F1A"/>
    <w:rPr>
      <w:rFonts w:ascii="Trebuchet MS" w:hAnsi="Trebuchet MS" w:cs="Trebuchet MS"/>
      <w:sz w:val="20"/>
      <w:szCs w:val="20"/>
    </w:rPr>
  </w:style>
  <w:style w:type="character" w:customStyle="1" w:styleId="FontStyle48">
    <w:name w:val="Font Style48"/>
    <w:basedOn w:val="Fontdeparagrafimplicit"/>
    <w:uiPriority w:val="99"/>
    <w:rsid w:val="002F7F1A"/>
    <w:rPr>
      <w:rFonts w:ascii="Trebuchet MS" w:hAnsi="Trebuchet MS" w:cs="Trebuchet MS"/>
      <w:sz w:val="20"/>
      <w:szCs w:val="20"/>
    </w:rPr>
  </w:style>
  <w:style w:type="paragraph" w:styleId="Listparagraf">
    <w:name w:val="List Paragraph"/>
    <w:basedOn w:val="Normal"/>
    <w:uiPriority w:val="34"/>
    <w:qFormat/>
    <w:rsid w:val="00F66E0C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rsid w:val="00214FB3"/>
    <w:pPr>
      <w:spacing w:after="120"/>
      <w:ind w:left="1701"/>
      <w:jc w:val="both"/>
    </w:pPr>
    <w:rPr>
      <w:rFonts w:ascii="Trebuchet MS" w:eastAsia="MS Mincho" w:hAnsi="Trebuchet MS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214FB3"/>
    <w:rPr>
      <w:rFonts w:ascii="Trebuchet MS" w:eastAsia="MS Mincho" w:hAnsi="Trebuchet MS"/>
      <w:szCs w:val="20"/>
    </w:rPr>
  </w:style>
  <w:style w:type="paragraph" w:customStyle="1" w:styleId="Style9">
    <w:name w:val="Style9"/>
    <w:basedOn w:val="Normal"/>
    <w:uiPriority w:val="99"/>
    <w:rsid w:val="00214FB3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Trebuchet MS" w:eastAsia="Times New Roman" w:hAnsi="Trebuchet MS"/>
      <w:sz w:val="24"/>
      <w:szCs w:val="24"/>
      <w:lang w:val="en-US"/>
    </w:rPr>
  </w:style>
  <w:style w:type="character" w:customStyle="1" w:styleId="FontStyle88">
    <w:name w:val="Font Style88"/>
    <w:basedOn w:val="Fontdeparagrafimplicit"/>
    <w:uiPriority w:val="99"/>
    <w:rsid w:val="00214FB3"/>
    <w:rPr>
      <w:rFonts w:ascii="Trebuchet MS" w:hAnsi="Trebuchet MS" w:cs="Trebuchet MS"/>
      <w:sz w:val="22"/>
      <w:szCs w:val="22"/>
    </w:rPr>
  </w:style>
  <w:style w:type="character" w:customStyle="1" w:styleId="FontStyle13">
    <w:name w:val="Font Style13"/>
    <w:basedOn w:val="Fontdeparagrafimplicit"/>
    <w:uiPriority w:val="99"/>
    <w:rsid w:val="00E81AFF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alati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alati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429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Raport de activitate</vt:lpstr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de activitate</dc:title>
  <dc:creator>Rodica Balta</dc:creator>
  <cp:lastModifiedBy>Carmen Paunica Corodeanu</cp:lastModifiedBy>
  <cp:revision>3</cp:revision>
  <cp:lastPrinted>2022-11-15T06:54:00Z</cp:lastPrinted>
  <dcterms:created xsi:type="dcterms:W3CDTF">2023-04-24T07:15:00Z</dcterms:created>
  <dcterms:modified xsi:type="dcterms:W3CDTF">2023-04-24T07:18:00Z</dcterms:modified>
</cp:coreProperties>
</file>