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EE427" w14:textId="46961A3B" w:rsidR="00753B3C" w:rsidRPr="00753B3C" w:rsidRDefault="00753B3C" w:rsidP="00753B3C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</w:p>
    <w:p w14:paraId="0F4377EC" w14:textId="740E1725" w:rsidR="00753B3C" w:rsidRPr="00753B3C" w:rsidRDefault="00753B3C" w:rsidP="00753B3C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 w:rsidRPr="00753B3C">
        <w:rPr>
          <w:rFonts w:ascii="Trebuchet MS" w:hAnsi="Trebuchet MS"/>
          <w:b/>
          <w:bCs/>
          <w:sz w:val="24"/>
          <w:szCs w:val="24"/>
        </w:rPr>
        <w:t>0</w:t>
      </w:r>
      <w:r>
        <w:rPr>
          <w:rFonts w:ascii="Trebuchet MS" w:hAnsi="Trebuchet MS"/>
          <w:b/>
          <w:bCs/>
          <w:sz w:val="24"/>
          <w:szCs w:val="24"/>
        </w:rPr>
        <w:t>4</w:t>
      </w:r>
      <w:r w:rsidRPr="00753B3C">
        <w:rPr>
          <w:rFonts w:ascii="Trebuchet MS" w:hAnsi="Trebuchet MS"/>
          <w:b/>
          <w:bCs/>
          <w:sz w:val="24"/>
          <w:szCs w:val="24"/>
        </w:rPr>
        <w:t>.03.2024</w:t>
      </w:r>
    </w:p>
    <w:p w14:paraId="35907B00" w14:textId="07793050" w:rsidR="00753B3C" w:rsidRPr="00753B3C" w:rsidRDefault="00753B3C" w:rsidP="00753B3C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658240" behindDoc="0" locked="0" layoutInCell="1" allowOverlap="1" wp14:anchorId="55F278E8" wp14:editId="54B7D78C">
            <wp:simplePos x="0" y="0"/>
            <wp:positionH relativeFrom="column">
              <wp:posOffset>5037455</wp:posOffset>
            </wp:positionH>
            <wp:positionV relativeFrom="paragraph">
              <wp:posOffset>95885</wp:posOffset>
            </wp:positionV>
            <wp:extent cx="1302385" cy="866775"/>
            <wp:effectExtent l="0" t="0" r="0" b="0"/>
            <wp:wrapSquare wrapText="bothSides"/>
            <wp:docPr id="4" name="Imagine 4" descr="Cele 5 etape ale unui șantier de construcții de suc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le 5 etape ale unui șantier de construcții de succ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B8386" w14:textId="77777777" w:rsidR="00753B3C" w:rsidRPr="00753B3C" w:rsidRDefault="00753B3C" w:rsidP="00753B3C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 w:rsidRPr="00753B3C">
        <w:rPr>
          <w:rFonts w:ascii="Trebuchet MS" w:hAnsi="Trebuchet MS"/>
          <w:b/>
          <w:bCs/>
          <w:sz w:val="24"/>
          <w:szCs w:val="24"/>
        </w:rPr>
        <w:t>Comunicat de presă</w:t>
      </w:r>
    </w:p>
    <w:p w14:paraId="022D3AB8" w14:textId="0E22E4BC" w:rsidR="00090675" w:rsidRDefault="00214FB3" w:rsidP="00753B3C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 w:rsidRPr="00214FB3">
        <w:rPr>
          <w:rFonts w:ascii="Trebuchet MS" w:hAnsi="Trebuchet MS"/>
          <w:b/>
          <w:bCs/>
          <w:sz w:val="24"/>
          <w:szCs w:val="24"/>
        </w:rPr>
        <w:t>Campania na</w:t>
      </w:r>
      <w:r w:rsidR="00753B3C">
        <w:rPr>
          <w:rFonts w:ascii="Trebuchet MS" w:hAnsi="Trebuchet MS"/>
          <w:b/>
          <w:bCs/>
          <w:sz w:val="24"/>
          <w:szCs w:val="24"/>
        </w:rPr>
        <w:t>ț</w:t>
      </w:r>
      <w:r w:rsidRPr="00214FB3">
        <w:rPr>
          <w:rFonts w:ascii="Trebuchet MS" w:hAnsi="Trebuchet MS"/>
          <w:b/>
          <w:bCs/>
          <w:sz w:val="24"/>
          <w:szCs w:val="24"/>
        </w:rPr>
        <w:t>ională de verificare a modului de respectare a cerin</w:t>
      </w:r>
      <w:r w:rsidR="00753B3C">
        <w:rPr>
          <w:rFonts w:ascii="Trebuchet MS" w:hAnsi="Trebuchet MS"/>
          <w:b/>
          <w:bCs/>
          <w:sz w:val="24"/>
          <w:szCs w:val="24"/>
        </w:rPr>
        <w:t>ț</w:t>
      </w:r>
      <w:r w:rsidRPr="00214FB3">
        <w:rPr>
          <w:rFonts w:ascii="Trebuchet MS" w:hAnsi="Trebuchet MS"/>
          <w:b/>
          <w:bCs/>
          <w:sz w:val="24"/>
          <w:szCs w:val="24"/>
        </w:rPr>
        <w:t xml:space="preserve">elor minime de securitate </w:t>
      </w:r>
      <w:r w:rsidR="00753B3C">
        <w:rPr>
          <w:rFonts w:ascii="Trebuchet MS" w:hAnsi="Trebuchet MS"/>
          <w:b/>
          <w:bCs/>
          <w:sz w:val="24"/>
          <w:szCs w:val="24"/>
        </w:rPr>
        <w:t>ș</w:t>
      </w:r>
      <w:r w:rsidRPr="00214FB3">
        <w:rPr>
          <w:rFonts w:ascii="Trebuchet MS" w:hAnsi="Trebuchet MS"/>
          <w:b/>
          <w:bCs/>
          <w:sz w:val="24"/>
          <w:szCs w:val="24"/>
        </w:rPr>
        <w:t>i sănătate în muncă la lucrările din domeniul construc</w:t>
      </w:r>
      <w:r w:rsidR="00753B3C">
        <w:rPr>
          <w:rFonts w:ascii="Trebuchet MS" w:hAnsi="Trebuchet MS"/>
          <w:b/>
          <w:bCs/>
          <w:sz w:val="24"/>
          <w:szCs w:val="24"/>
        </w:rPr>
        <w:t>ț</w:t>
      </w:r>
      <w:r w:rsidRPr="00214FB3">
        <w:rPr>
          <w:rFonts w:ascii="Trebuchet MS" w:hAnsi="Trebuchet MS"/>
          <w:b/>
          <w:bCs/>
          <w:sz w:val="24"/>
          <w:szCs w:val="24"/>
        </w:rPr>
        <w:t>iilor</w:t>
      </w:r>
      <w:r w:rsidR="00753B3C">
        <w:rPr>
          <w:rFonts w:ascii="Trebuchet MS" w:hAnsi="Trebuchet MS"/>
          <w:b/>
          <w:bCs/>
          <w:sz w:val="24"/>
          <w:szCs w:val="24"/>
        </w:rPr>
        <w:t xml:space="preserve"> - etapa I</w:t>
      </w:r>
    </w:p>
    <w:p w14:paraId="1C3251A7" w14:textId="77777777" w:rsidR="00214FB3" w:rsidRDefault="00214FB3" w:rsidP="00753B3C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</w:p>
    <w:p w14:paraId="51733EF9" w14:textId="77777777" w:rsidR="00947337" w:rsidRDefault="00947337" w:rsidP="00753B3C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</w:p>
    <w:p w14:paraId="4D43B5FD" w14:textId="0C716011" w:rsidR="00214FB3" w:rsidRDefault="00214FB3" w:rsidP="00753B3C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Inspectoratul Teritorial de Muncă (I.T.M.) Gala</w:t>
      </w:r>
      <w:r w:rsidR="00753B3C">
        <w:rPr>
          <w:rFonts w:ascii="Trebuchet MS" w:hAnsi="Trebuchet MS"/>
          <w:sz w:val="24"/>
          <w:szCs w:val="24"/>
        </w:rPr>
        <w:t>ț</w:t>
      </w:r>
      <w:r>
        <w:rPr>
          <w:rFonts w:ascii="Trebuchet MS" w:hAnsi="Trebuchet MS"/>
          <w:sz w:val="24"/>
          <w:szCs w:val="24"/>
        </w:rPr>
        <w:t xml:space="preserve">i </w:t>
      </w:r>
      <w:r w:rsidRPr="00BC1172">
        <w:rPr>
          <w:rFonts w:ascii="Trebuchet MS" w:hAnsi="Trebuchet MS"/>
          <w:sz w:val="24"/>
          <w:szCs w:val="24"/>
        </w:rPr>
        <w:t>a</w:t>
      </w:r>
      <w:r>
        <w:rPr>
          <w:rFonts w:ascii="Trebuchet MS" w:hAnsi="Trebuchet MS"/>
          <w:sz w:val="24"/>
          <w:szCs w:val="24"/>
        </w:rPr>
        <w:t xml:space="preserve"> organizat, </w:t>
      </w:r>
      <w:r w:rsidR="00753B3C">
        <w:rPr>
          <w:rFonts w:ascii="Trebuchet MS" w:hAnsi="Trebuchet MS"/>
          <w:sz w:val="24"/>
          <w:szCs w:val="24"/>
        </w:rPr>
        <w:t>la sfârșitul</w:t>
      </w:r>
      <w:r>
        <w:rPr>
          <w:rFonts w:ascii="Trebuchet MS" w:hAnsi="Trebuchet MS"/>
          <w:sz w:val="24"/>
          <w:szCs w:val="24"/>
        </w:rPr>
        <w:t xml:space="preserve"> lun</w:t>
      </w:r>
      <w:r w:rsidR="00753B3C">
        <w:rPr>
          <w:rFonts w:ascii="Trebuchet MS" w:hAnsi="Trebuchet MS"/>
          <w:sz w:val="24"/>
          <w:szCs w:val="24"/>
        </w:rPr>
        <w:t>ii</w:t>
      </w:r>
      <w:r>
        <w:rPr>
          <w:rFonts w:ascii="Trebuchet MS" w:hAnsi="Trebuchet MS"/>
          <w:sz w:val="24"/>
          <w:szCs w:val="24"/>
        </w:rPr>
        <w:t xml:space="preserve"> februarie a.c. ,la sediul institu</w:t>
      </w:r>
      <w:r w:rsidR="00753B3C">
        <w:rPr>
          <w:rFonts w:ascii="Trebuchet MS" w:hAnsi="Trebuchet MS"/>
          <w:sz w:val="24"/>
          <w:szCs w:val="24"/>
        </w:rPr>
        <w:t>ț</w:t>
      </w:r>
      <w:r>
        <w:rPr>
          <w:rFonts w:ascii="Trebuchet MS" w:hAnsi="Trebuchet MS"/>
          <w:sz w:val="24"/>
          <w:szCs w:val="24"/>
        </w:rPr>
        <w:t xml:space="preserve">iei, o instruire cu angajatorii </w:t>
      </w:r>
      <w:r w:rsidRPr="00BC1172">
        <w:rPr>
          <w:rFonts w:ascii="Trebuchet MS" w:hAnsi="Trebuchet MS"/>
          <w:sz w:val="24"/>
          <w:szCs w:val="24"/>
        </w:rPr>
        <w:t xml:space="preserve">care fac parte din grupul </w:t>
      </w:r>
      <w:r w:rsidR="00753B3C">
        <w:rPr>
          <w:rFonts w:ascii="Trebuchet MS" w:hAnsi="Trebuchet MS"/>
          <w:sz w:val="24"/>
          <w:szCs w:val="24"/>
        </w:rPr>
        <w:t>ț</w:t>
      </w:r>
      <w:r w:rsidRPr="00BC1172">
        <w:rPr>
          <w:rFonts w:ascii="Trebuchet MS" w:hAnsi="Trebuchet MS"/>
          <w:sz w:val="24"/>
          <w:szCs w:val="24"/>
        </w:rPr>
        <w:t>intă</w:t>
      </w:r>
      <w:r>
        <w:rPr>
          <w:rFonts w:ascii="Trebuchet MS" w:hAnsi="Trebuchet MS"/>
          <w:sz w:val="24"/>
          <w:szCs w:val="24"/>
        </w:rPr>
        <w:t xml:space="preserve"> al </w:t>
      </w:r>
      <w:r>
        <w:rPr>
          <w:rFonts w:ascii="Trebuchet MS" w:hAnsi="Trebuchet MS"/>
          <w:b/>
          <w:bCs/>
          <w:sz w:val="24"/>
          <w:szCs w:val="24"/>
        </w:rPr>
        <w:t>C</w:t>
      </w:r>
      <w:r w:rsidRPr="004160DE">
        <w:rPr>
          <w:rFonts w:ascii="Trebuchet MS" w:hAnsi="Trebuchet MS"/>
          <w:b/>
          <w:bCs/>
          <w:sz w:val="24"/>
          <w:szCs w:val="24"/>
        </w:rPr>
        <w:t>ampanie</w:t>
      </w:r>
      <w:r>
        <w:rPr>
          <w:rFonts w:ascii="Trebuchet MS" w:hAnsi="Trebuchet MS"/>
          <w:b/>
          <w:bCs/>
          <w:sz w:val="24"/>
          <w:szCs w:val="24"/>
        </w:rPr>
        <w:t>i</w:t>
      </w:r>
      <w:r w:rsidRPr="004160DE">
        <w:rPr>
          <w:rFonts w:ascii="Trebuchet MS" w:hAnsi="Trebuchet MS"/>
          <w:b/>
          <w:bCs/>
          <w:sz w:val="24"/>
          <w:szCs w:val="24"/>
        </w:rPr>
        <w:t xml:space="preserve"> </w:t>
      </w:r>
      <w:r>
        <w:rPr>
          <w:rFonts w:ascii="Trebuchet MS" w:hAnsi="Trebuchet MS"/>
          <w:b/>
          <w:bCs/>
          <w:sz w:val="24"/>
          <w:szCs w:val="24"/>
        </w:rPr>
        <w:t>na</w:t>
      </w:r>
      <w:r w:rsidR="00753B3C">
        <w:rPr>
          <w:rFonts w:ascii="Trebuchet MS" w:hAnsi="Trebuchet MS"/>
          <w:b/>
          <w:bCs/>
          <w:sz w:val="24"/>
          <w:szCs w:val="24"/>
        </w:rPr>
        <w:t>ț</w:t>
      </w:r>
      <w:r>
        <w:rPr>
          <w:rFonts w:ascii="Trebuchet MS" w:hAnsi="Trebuchet MS"/>
          <w:b/>
          <w:bCs/>
          <w:sz w:val="24"/>
          <w:szCs w:val="24"/>
        </w:rPr>
        <w:t xml:space="preserve">ionale </w:t>
      </w:r>
      <w:r w:rsidRPr="00BC1172">
        <w:rPr>
          <w:rFonts w:ascii="Trebuchet MS" w:hAnsi="Trebuchet MS"/>
          <w:b/>
          <w:bCs/>
          <w:sz w:val="24"/>
          <w:szCs w:val="24"/>
        </w:rPr>
        <w:t>de verificare a modului de respectare a cerin</w:t>
      </w:r>
      <w:r w:rsidR="00753B3C">
        <w:rPr>
          <w:rFonts w:ascii="Trebuchet MS" w:hAnsi="Trebuchet MS"/>
          <w:b/>
          <w:bCs/>
          <w:sz w:val="24"/>
          <w:szCs w:val="24"/>
        </w:rPr>
        <w:t>ț</w:t>
      </w:r>
      <w:r w:rsidRPr="00BC1172">
        <w:rPr>
          <w:rFonts w:ascii="Trebuchet MS" w:hAnsi="Trebuchet MS"/>
          <w:b/>
          <w:bCs/>
          <w:sz w:val="24"/>
          <w:szCs w:val="24"/>
        </w:rPr>
        <w:t xml:space="preserve">elor minime de securitate </w:t>
      </w:r>
      <w:r w:rsidR="00753B3C">
        <w:rPr>
          <w:rFonts w:ascii="Trebuchet MS" w:hAnsi="Trebuchet MS"/>
          <w:b/>
          <w:bCs/>
          <w:sz w:val="24"/>
          <w:szCs w:val="24"/>
        </w:rPr>
        <w:t>ș</w:t>
      </w:r>
      <w:r w:rsidRPr="00BC1172">
        <w:rPr>
          <w:rFonts w:ascii="Trebuchet MS" w:hAnsi="Trebuchet MS"/>
          <w:b/>
          <w:bCs/>
          <w:sz w:val="24"/>
          <w:szCs w:val="24"/>
        </w:rPr>
        <w:t>i sănătate în muncă la lucrările din domeniul construc</w:t>
      </w:r>
      <w:r w:rsidR="00753B3C">
        <w:rPr>
          <w:rFonts w:ascii="Trebuchet MS" w:hAnsi="Trebuchet MS"/>
          <w:b/>
          <w:bCs/>
          <w:sz w:val="24"/>
          <w:szCs w:val="24"/>
        </w:rPr>
        <w:t>ț</w:t>
      </w:r>
      <w:r w:rsidRPr="00BC1172">
        <w:rPr>
          <w:rFonts w:ascii="Trebuchet MS" w:hAnsi="Trebuchet MS"/>
          <w:b/>
          <w:bCs/>
          <w:sz w:val="24"/>
          <w:szCs w:val="24"/>
        </w:rPr>
        <w:t>iilor</w:t>
      </w:r>
      <w:r>
        <w:rPr>
          <w:rFonts w:ascii="Trebuchet MS" w:hAnsi="Trebuchet MS"/>
          <w:b/>
          <w:bCs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(a</w:t>
      </w:r>
      <w:r w:rsidRPr="00FA3FF8">
        <w:rPr>
          <w:rFonts w:ascii="Trebuchet MS" w:hAnsi="Trebuchet MS"/>
          <w:sz w:val="24"/>
          <w:szCs w:val="24"/>
        </w:rPr>
        <w:t xml:space="preserve">ngajatori </w:t>
      </w:r>
      <w:r w:rsidR="00753B3C">
        <w:rPr>
          <w:rFonts w:ascii="Trebuchet MS" w:hAnsi="Trebuchet MS"/>
          <w:sz w:val="24"/>
          <w:szCs w:val="24"/>
        </w:rPr>
        <w:t>ș</w:t>
      </w:r>
      <w:r w:rsidRPr="00FA3FF8">
        <w:rPr>
          <w:rFonts w:ascii="Trebuchet MS" w:hAnsi="Trebuchet MS"/>
          <w:sz w:val="24"/>
          <w:szCs w:val="24"/>
        </w:rPr>
        <w:t>i lucrători care î</w:t>
      </w:r>
      <w:r w:rsidR="00753B3C">
        <w:rPr>
          <w:rFonts w:ascii="Trebuchet MS" w:hAnsi="Trebuchet MS"/>
          <w:sz w:val="24"/>
          <w:szCs w:val="24"/>
        </w:rPr>
        <w:t>ș</w:t>
      </w:r>
      <w:r w:rsidRPr="00FA3FF8">
        <w:rPr>
          <w:rFonts w:ascii="Trebuchet MS" w:hAnsi="Trebuchet MS"/>
          <w:sz w:val="24"/>
          <w:szCs w:val="24"/>
        </w:rPr>
        <w:t>i desfă</w:t>
      </w:r>
      <w:r w:rsidR="00753B3C">
        <w:rPr>
          <w:rFonts w:ascii="Trebuchet MS" w:hAnsi="Trebuchet MS"/>
          <w:sz w:val="24"/>
          <w:szCs w:val="24"/>
        </w:rPr>
        <w:t>ș</w:t>
      </w:r>
      <w:r w:rsidRPr="00FA3FF8">
        <w:rPr>
          <w:rFonts w:ascii="Trebuchet MS" w:hAnsi="Trebuchet MS"/>
          <w:sz w:val="24"/>
          <w:szCs w:val="24"/>
        </w:rPr>
        <w:t>oară activit</w:t>
      </w:r>
      <w:r>
        <w:rPr>
          <w:rFonts w:ascii="Trebuchet MS" w:hAnsi="Trebuchet MS"/>
          <w:sz w:val="24"/>
          <w:szCs w:val="24"/>
        </w:rPr>
        <w:t>atea în domeniul construc</w:t>
      </w:r>
      <w:r w:rsidR="00753B3C">
        <w:rPr>
          <w:rFonts w:ascii="Trebuchet MS" w:hAnsi="Trebuchet MS"/>
          <w:sz w:val="24"/>
          <w:szCs w:val="24"/>
        </w:rPr>
        <w:t>ț</w:t>
      </w:r>
      <w:r>
        <w:rPr>
          <w:rFonts w:ascii="Trebuchet MS" w:hAnsi="Trebuchet MS"/>
          <w:sz w:val="24"/>
          <w:szCs w:val="24"/>
        </w:rPr>
        <w:t>iilor:</w:t>
      </w:r>
      <w:r w:rsidRPr="00FA3FF8">
        <w:rPr>
          <w:rFonts w:ascii="Trebuchet MS" w:hAnsi="Trebuchet MS"/>
          <w:sz w:val="24"/>
          <w:szCs w:val="24"/>
        </w:rPr>
        <w:t xml:space="preserve"> cod CAEN 41, 42 </w:t>
      </w:r>
      <w:r w:rsidR="00753B3C">
        <w:rPr>
          <w:rFonts w:ascii="Trebuchet MS" w:hAnsi="Trebuchet MS"/>
          <w:sz w:val="24"/>
          <w:szCs w:val="24"/>
        </w:rPr>
        <w:t>ș</w:t>
      </w:r>
      <w:r w:rsidRPr="00FA3FF8">
        <w:rPr>
          <w:rFonts w:ascii="Trebuchet MS" w:hAnsi="Trebuchet MS"/>
          <w:sz w:val="24"/>
          <w:szCs w:val="24"/>
        </w:rPr>
        <w:t>i 43</w:t>
      </w:r>
      <w:r>
        <w:rPr>
          <w:rFonts w:ascii="Trebuchet MS" w:hAnsi="Trebuchet MS"/>
          <w:sz w:val="24"/>
          <w:szCs w:val="24"/>
        </w:rPr>
        <w:t>)</w:t>
      </w:r>
      <w:r w:rsidRPr="00BC1172">
        <w:rPr>
          <w:rFonts w:ascii="Trebuchet MS" w:hAnsi="Trebuchet MS"/>
          <w:sz w:val="24"/>
          <w:szCs w:val="24"/>
        </w:rPr>
        <w:t xml:space="preserve">, </w:t>
      </w:r>
      <w:r>
        <w:rPr>
          <w:rFonts w:ascii="Trebuchet MS" w:hAnsi="Trebuchet MS"/>
          <w:sz w:val="24"/>
          <w:szCs w:val="24"/>
        </w:rPr>
        <w:t xml:space="preserve">precum </w:t>
      </w:r>
      <w:r w:rsidR="00753B3C">
        <w:rPr>
          <w:rFonts w:ascii="Trebuchet MS" w:hAnsi="Trebuchet MS"/>
          <w:sz w:val="24"/>
          <w:szCs w:val="24"/>
        </w:rPr>
        <w:t>ș</w:t>
      </w:r>
      <w:r>
        <w:rPr>
          <w:rFonts w:ascii="Trebuchet MS" w:hAnsi="Trebuchet MS"/>
          <w:sz w:val="24"/>
          <w:szCs w:val="24"/>
        </w:rPr>
        <w:t>i reprezentan</w:t>
      </w:r>
      <w:r w:rsidR="00753B3C">
        <w:rPr>
          <w:rFonts w:ascii="Trebuchet MS" w:hAnsi="Trebuchet MS"/>
          <w:sz w:val="24"/>
          <w:szCs w:val="24"/>
        </w:rPr>
        <w:t>ț</w:t>
      </w:r>
      <w:r>
        <w:rPr>
          <w:rFonts w:ascii="Trebuchet MS" w:hAnsi="Trebuchet MS"/>
          <w:sz w:val="24"/>
          <w:szCs w:val="24"/>
        </w:rPr>
        <w:t>i ai</w:t>
      </w:r>
      <w:r w:rsidRPr="00BC1172">
        <w:rPr>
          <w:rFonts w:ascii="Trebuchet MS" w:hAnsi="Trebuchet MS"/>
          <w:sz w:val="24"/>
          <w:szCs w:val="24"/>
        </w:rPr>
        <w:t xml:space="preserve"> serviciil</w:t>
      </w:r>
      <w:r>
        <w:rPr>
          <w:rFonts w:ascii="Trebuchet MS" w:hAnsi="Trebuchet MS"/>
          <w:sz w:val="24"/>
          <w:szCs w:val="24"/>
        </w:rPr>
        <w:t>or</w:t>
      </w:r>
      <w:r w:rsidRPr="00BC1172">
        <w:rPr>
          <w:rFonts w:ascii="Trebuchet MS" w:hAnsi="Trebuchet MS"/>
          <w:sz w:val="24"/>
          <w:szCs w:val="24"/>
        </w:rPr>
        <w:t xml:space="preserve"> externe de prevenire </w:t>
      </w:r>
      <w:r w:rsidR="00753B3C">
        <w:rPr>
          <w:rFonts w:ascii="Trebuchet MS" w:hAnsi="Trebuchet MS"/>
          <w:sz w:val="24"/>
          <w:szCs w:val="24"/>
        </w:rPr>
        <w:t>ș</w:t>
      </w:r>
      <w:r w:rsidRPr="00BC1172">
        <w:rPr>
          <w:rFonts w:ascii="Trebuchet MS" w:hAnsi="Trebuchet MS"/>
          <w:sz w:val="24"/>
          <w:szCs w:val="24"/>
        </w:rPr>
        <w:t>i protec</w:t>
      </w:r>
      <w:r w:rsidR="00753B3C">
        <w:rPr>
          <w:rFonts w:ascii="Trebuchet MS" w:hAnsi="Trebuchet MS"/>
          <w:sz w:val="24"/>
          <w:szCs w:val="24"/>
        </w:rPr>
        <w:t>ț</w:t>
      </w:r>
      <w:r w:rsidRPr="00BC1172">
        <w:rPr>
          <w:rFonts w:ascii="Trebuchet MS" w:hAnsi="Trebuchet MS"/>
          <w:sz w:val="24"/>
          <w:szCs w:val="24"/>
        </w:rPr>
        <w:t>ie abilitate</w:t>
      </w:r>
      <w:r>
        <w:rPr>
          <w:rFonts w:ascii="Trebuchet MS" w:hAnsi="Trebuchet MS"/>
          <w:sz w:val="24"/>
          <w:szCs w:val="24"/>
        </w:rPr>
        <w:t>, ac</w:t>
      </w:r>
      <w:r w:rsidR="00753B3C">
        <w:rPr>
          <w:rFonts w:ascii="Trebuchet MS" w:hAnsi="Trebuchet MS"/>
          <w:sz w:val="24"/>
          <w:szCs w:val="24"/>
        </w:rPr>
        <w:t>ț</w:t>
      </w:r>
      <w:r>
        <w:rPr>
          <w:rFonts w:ascii="Trebuchet MS" w:hAnsi="Trebuchet MS"/>
          <w:sz w:val="24"/>
          <w:szCs w:val="24"/>
        </w:rPr>
        <w:t xml:space="preserve">iune la care a participat </w:t>
      </w:r>
      <w:r w:rsidR="00753B3C">
        <w:rPr>
          <w:rFonts w:ascii="Trebuchet MS" w:hAnsi="Trebuchet MS"/>
          <w:sz w:val="24"/>
          <w:szCs w:val="24"/>
        </w:rPr>
        <w:t>ș</w:t>
      </w:r>
      <w:r>
        <w:rPr>
          <w:rFonts w:ascii="Trebuchet MS" w:hAnsi="Trebuchet MS"/>
          <w:sz w:val="24"/>
          <w:szCs w:val="24"/>
        </w:rPr>
        <w:t xml:space="preserve">i domnul Bogdan Marius Trandafir - inspector </w:t>
      </w:r>
      <w:r w:rsidR="00753B3C">
        <w:rPr>
          <w:rFonts w:ascii="Trebuchet MS" w:hAnsi="Trebuchet MS"/>
          <w:sz w:val="24"/>
          <w:szCs w:val="24"/>
        </w:rPr>
        <w:t>ș</w:t>
      </w:r>
      <w:r>
        <w:rPr>
          <w:rFonts w:ascii="Trebuchet MS" w:hAnsi="Trebuchet MS"/>
          <w:sz w:val="24"/>
          <w:szCs w:val="24"/>
        </w:rPr>
        <w:t>ef al I.T.M. Gala</w:t>
      </w:r>
      <w:r w:rsidR="00753B3C">
        <w:rPr>
          <w:rFonts w:ascii="Trebuchet MS" w:hAnsi="Trebuchet MS"/>
          <w:sz w:val="24"/>
          <w:szCs w:val="24"/>
        </w:rPr>
        <w:t>ț</w:t>
      </w:r>
      <w:r>
        <w:rPr>
          <w:rFonts w:ascii="Trebuchet MS" w:hAnsi="Trebuchet MS"/>
          <w:sz w:val="24"/>
          <w:szCs w:val="24"/>
        </w:rPr>
        <w:t>i.</w:t>
      </w:r>
    </w:p>
    <w:p w14:paraId="39A99B74" w14:textId="77777777" w:rsidR="00EF236B" w:rsidRDefault="00EF236B" w:rsidP="00753B3C">
      <w:pPr>
        <w:spacing w:after="30"/>
        <w:ind w:left="720"/>
        <w:jc w:val="center"/>
        <w:rPr>
          <w:rFonts w:ascii="Trebuchet MS" w:hAnsi="Trebuchet MS"/>
          <w:noProof/>
          <w:sz w:val="24"/>
          <w:szCs w:val="24"/>
          <w:lang w:eastAsia="ro-RO"/>
        </w:rPr>
      </w:pPr>
    </w:p>
    <w:p w14:paraId="3ABD843D" w14:textId="28475891" w:rsidR="00EF236B" w:rsidRDefault="00AF0B51" w:rsidP="00753B3C">
      <w:pPr>
        <w:spacing w:after="30"/>
        <w:ind w:left="720"/>
        <w:jc w:val="center"/>
        <w:rPr>
          <w:rFonts w:ascii="Trebuchet MS" w:hAnsi="Trebuchet MS"/>
          <w:noProof/>
          <w:sz w:val="24"/>
          <w:szCs w:val="24"/>
          <w:lang w:eastAsia="ro-RO"/>
        </w:rPr>
      </w:pPr>
      <w:r>
        <w:rPr>
          <w:rFonts w:ascii="Trebuchet MS" w:hAnsi="Trebuchet MS"/>
          <w:noProof/>
          <w:sz w:val="24"/>
          <w:szCs w:val="24"/>
          <w:lang w:eastAsia="ro-RO"/>
        </w:rPr>
        <w:drawing>
          <wp:inline distT="0" distB="0" distL="0" distR="0" wp14:anchorId="3089D310" wp14:editId="0F5A1C6E">
            <wp:extent cx="3978275" cy="2986275"/>
            <wp:effectExtent l="0" t="0" r="0" b="0"/>
            <wp:docPr id="1069870546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29" cy="299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5C0CA" w14:textId="3F5E1F2C" w:rsidR="00214FB3" w:rsidRDefault="00214FB3" w:rsidP="00753B3C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Această ac</w:t>
      </w:r>
      <w:r w:rsidR="00753B3C">
        <w:rPr>
          <w:rFonts w:ascii="Trebuchet MS" w:hAnsi="Trebuchet MS"/>
          <w:sz w:val="24"/>
          <w:szCs w:val="24"/>
        </w:rPr>
        <w:t>ț</w:t>
      </w:r>
      <w:r>
        <w:rPr>
          <w:rFonts w:ascii="Trebuchet MS" w:hAnsi="Trebuchet MS"/>
          <w:sz w:val="24"/>
          <w:szCs w:val="24"/>
        </w:rPr>
        <w:t>iune face parte din prima etapă a Campaniei mai sus men</w:t>
      </w:r>
      <w:r w:rsidR="00753B3C">
        <w:rPr>
          <w:rFonts w:ascii="Trebuchet MS" w:hAnsi="Trebuchet MS"/>
          <w:sz w:val="24"/>
          <w:szCs w:val="24"/>
        </w:rPr>
        <w:t>ț</w:t>
      </w:r>
      <w:r>
        <w:rPr>
          <w:rFonts w:ascii="Trebuchet MS" w:hAnsi="Trebuchet MS"/>
          <w:sz w:val="24"/>
          <w:szCs w:val="24"/>
        </w:rPr>
        <w:t xml:space="preserve">ionate care </w:t>
      </w:r>
      <w:r w:rsidRPr="00BC1172">
        <w:rPr>
          <w:rFonts w:ascii="Trebuchet MS" w:hAnsi="Trebuchet MS"/>
          <w:sz w:val="24"/>
          <w:szCs w:val="24"/>
        </w:rPr>
        <w:t>const</w:t>
      </w:r>
      <w:r>
        <w:rPr>
          <w:rFonts w:ascii="Trebuchet MS" w:hAnsi="Trebuchet MS"/>
          <w:sz w:val="24"/>
          <w:szCs w:val="24"/>
        </w:rPr>
        <w:t>ă</w:t>
      </w:r>
      <w:r w:rsidRPr="00BC1172">
        <w:rPr>
          <w:rFonts w:ascii="Trebuchet MS" w:hAnsi="Trebuchet MS"/>
          <w:sz w:val="24"/>
          <w:szCs w:val="24"/>
        </w:rPr>
        <w:t xml:space="preserve"> în</w:t>
      </w:r>
      <w:r>
        <w:rPr>
          <w:rFonts w:ascii="Trebuchet MS" w:hAnsi="Trebuchet MS"/>
          <w:b/>
          <w:bCs/>
          <w:sz w:val="24"/>
          <w:szCs w:val="24"/>
        </w:rPr>
        <w:t xml:space="preserve"> </w:t>
      </w:r>
      <w:r w:rsidRPr="00BC1172">
        <w:rPr>
          <w:rFonts w:ascii="Trebuchet MS" w:hAnsi="Trebuchet MS"/>
          <w:sz w:val="24"/>
          <w:szCs w:val="24"/>
        </w:rPr>
        <w:t>mediatizarea, informarea, con</w:t>
      </w:r>
      <w:r w:rsidR="00753B3C">
        <w:rPr>
          <w:rFonts w:ascii="Trebuchet MS" w:hAnsi="Trebuchet MS"/>
          <w:sz w:val="24"/>
          <w:szCs w:val="24"/>
        </w:rPr>
        <w:t>ș</w:t>
      </w:r>
      <w:r w:rsidRPr="00BC1172">
        <w:rPr>
          <w:rFonts w:ascii="Trebuchet MS" w:hAnsi="Trebuchet MS"/>
          <w:sz w:val="24"/>
          <w:szCs w:val="24"/>
        </w:rPr>
        <w:t xml:space="preserve">tientizarea </w:t>
      </w:r>
      <w:r>
        <w:rPr>
          <w:rFonts w:ascii="Trebuchet MS" w:hAnsi="Trebuchet MS"/>
          <w:sz w:val="24"/>
          <w:szCs w:val="24"/>
        </w:rPr>
        <w:t xml:space="preserve">angajatorilor </w:t>
      </w:r>
      <w:r w:rsidRPr="00BC1172">
        <w:rPr>
          <w:rFonts w:ascii="Trebuchet MS" w:hAnsi="Trebuchet MS"/>
          <w:sz w:val="24"/>
          <w:szCs w:val="24"/>
        </w:rPr>
        <w:t>privind modul de respectare a cerin</w:t>
      </w:r>
      <w:r w:rsidR="00753B3C">
        <w:rPr>
          <w:rFonts w:ascii="Trebuchet MS" w:hAnsi="Trebuchet MS"/>
          <w:sz w:val="24"/>
          <w:szCs w:val="24"/>
        </w:rPr>
        <w:t>ț</w:t>
      </w:r>
      <w:r w:rsidRPr="00BC1172">
        <w:rPr>
          <w:rFonts w:ascii="Trebuchet MS" w:hAnsi="Trebuchet MS"/>
          <w:sz w:val="24"/>
          <w:szCs w:val="24"/>
        </w:rPr>
        <w:t xml:space="preserve">elor minime de securitate </w:t>
      </w:r>
      <w:r w:rsidR="00753B3C">
        <w:rPr>
          <w:rFonts w:ascii="Trebuchet MS" w:hAnsi="Trebuchet MS"/>
          <w:sz w:val="24"/>
          <w:szCs w:val="24"/>
        </w:rPr>
        <w:t>ș</w:t>
      </w:r>
      <w:r w:rsidRPr="00BC1172">
        <w:rPr>
          <w:rFonts w:ascii="Trebuchet MS" w:hAnsi="Trebuchet MS"/>
          <w:sz w:val="24"/>
          <w:szCs w:val="24"/>
        </w:rPr>
        <w:t>i sănătate în muncă la lucrările din domeniul construc</w:t>
      </w:r>
      <w:r w:rsidR="00753B3C">
        <w:rPr>
          <w:rFonts w:ascii="Trebuchet MS" w:hAnsi="Trebuchet MS"/>
          <w:sz w:val="24"/>
          <w:szCs w:val="24"/>
        </w:rPr>
        <w:t>ț</w:t>
      </w:r>
      <w:r w:rsidRPr="00BC1172">
        <w:rPr>
          <w:rFonts w:ascii="Trebuchet MS" w:hAnsi="Trebuchet MS"/>
          <w:sz w:val="24"/>
          <w:szCs w:val="24"/>
        </w:rPr>
        <w:t>iilor</w:t>
      </w:r>
      <w:r>
        <w:rPr>
          <w:rFonts w:ascii="Trebuchet MS" w:hAnsi="Trebuchet MS"/>
          <w:sz w:val="24"/>
          <w:szCs w:val="24"/>
        </w:rPr>
        <w:t>.</w:t>
      </w:r>
    </w:p>
    <w:p w14:paraId="3881D841" w14:textId="16CD3EF6" w:rsidR="00214FB3" w:rsidRDefault="00214FB3" w:rsidP="00753B3C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  <w:r w:rsidRPr="001C03D7">
        <w:rPr>
          <w:rFonts w:ascii="Trebuchet MS" w:hAnsi="Trebuchet MS"/>
          <w:sz w:val="24"/>
          <w:szCs w:val="24"/>
        </w:rPr>
        <w:lastRenderedPageBreak/>
        <w:t>Inspec</w:t>
      </w:r>
      <w:r w:rsidR="00753B3C">
        <w:rPr>
          <w:rFonts w:ascii="Trebuchet MS" w:hAnsi="Trebuchet MS"/>
          <w:sz w:val="24"/>
          <w:szCs w:val="24"/>
        </w:rPr>
        <w:t>ț</w:t>
      </w:r>
      <w:r w:rsidRPr="001C03D7">
        <w:rPr>
          <w:rFonts w:ascii="Trebuchet MS" w:hAnsi="Trebuchet MS"/>
          <w:sz w:val="24"/>
          <w:szCs w:val="24"/>
        </w:rPr>
        <w:t>ia Muncii consideră că se impune intensificarea ac</w:t>
      </w:r>
      <w:r w:rsidR="00753B3C">
        <w:rPr>
          <w:rFonts w:ascii="Trebuchet MS" w:hAnsi="Trebuchet MS"/>
          <w:sz w:val="24"/>
          <w:szCs w:val="24"/>
        </w:rPr>
        <w:t>ț</w:t>
      </w:r>
      <w:r w:rsidRPr="001C03D7">
        <w:rPr>
          <w:rFonts w:ascii="Trebuchet MS" w:hAnsi="Trebuchet MS"/>
          <w:sz w:val="24"/>
          <w:szCs w:val="24"/>
        </w:rPr>
        <w:t xml:space="preserve">iunilor de verificare </w:t>
      </w:r>
      <w:r w:rsidR="00753B3C">
        <w:rPr>
          <w:rFonts w:ascii="Trebuchet MS" w:hAnsi="Trebuchet MS"/>
          <w:sz w:val="24"/>
          <w:szCs w:val="24"/>
        </w:rPr>
        <w:t>ș</w:t>
      </w:r>
      <w:r w:rsidRPr="001C03D7">
        <w:rPr>
          <w:rFonts w:ascii="Trebuchet MS" w:hAnsi="Trebuchet MS"/>
          <w:sz w:val="24"/>
          <w:szCs w:val="24"/>
        </w:rPr>
        <w:t>i monitorizare a modului în care se respectă prevederile legale în domeniul securită</w:t>
      </w:r>
      <w:r w:rsidR="00753B3C">
        <w:rPr>
          <w:rFonts w:ascii="Trebuchet MS" w:hAnsi="Trebuchet MS"/>
          <w:sz w:val="24"/>
          <w:szCs w:val="24"/>
        </w:rPr>
        <w:t>ț</w:t>
      </w:r>
      <w:r w:rsidRPr="001C03D7">
        <w:rPr>
          <w:rFonts w:ascii="Trebuchet MS" w:hAnsi="Trebuchet MS"/>
          <w:sz w:val="24"/>
          <w:szCs w:val="24"/>
        </w:rPr>
        <w:t xml:space="preserve">ii </w:t>
      </w:r>
      <w:r w:rsidR="00753B3C">
        <w:rPr>
          <w:rFonts w:ascii="Trebuchet MS" w:hAnsi="Trebuchet MS"/>
          <w:sz w:val="24"/>
          <w:szCs w:val="24"/>
        </w:rPr>
        <w:t>ș</w:t>
      </w:r>
      <w:r w:rsidRPr="001C03D7">
        <w:rPr>
          <w:rFonts w:ascii="Trebuchet MS" w:hAnsi="Trebuchet MS"/>
          <w:sz w:val="24"/>
          <w:szCs w:val="24"/>
        </w:rPr>
        <w:t>i sănătă</w:t>
      </w:r>
      <w:r w:rsidR="00753B3C">
        <w:rPr>
          <w:rFonts w:ascii="Trebuchet MS" w:hAnsi="Trebuchet MS"/>
          <w:sz w:val="24"/>
          <w:szCs w:val="24"/>
        </w:rPr>
        <w:t>ț</w:t>
      </w:r>
      <w:r w:rsidRPr="001C03D7">
        <w:rPr>
          <w:rFonts w:ascii="Trebuchet MS" w:hAnsi="Trebuchet MS"/>
          <w:sz w:val="24"/>
          <w:szCs w:val="24"/>
        </w:rPr>
        <w:t xml:space="preserve">ii în muncă, precum </w:t>
      </w:r>
      <w:r w:rsidR="00753B3C">
        <w:rPr>
          <w:rFonts w:ascii="Trebuchet MS" w:hAnsi="Trebuchet MS"/>
          <w:sz w:val="24"/>
          <w:szCs w:val="24"/>
        </w:rPr>
        <w:t>ș</w:t>
      </w:r>
      <w:r w:rsidRPr="001C03D7">
        <w:rPr>
          <w:rFonts w:ascii="Trebuchet MS" w:hAnsi="Trebuchet MS"/>
          <w:sz w:val="24"/>
          <w:szCs w:val="24"/>
        </w:rPr>
        <w:t xml:space="preserve">i asupra modului în care angajatorii realizează măsurile de securitate </w:t>
      </w:r>
      <w:r w:rsidR="00753B3C">
        <w:rPr>
          <w:rFonts w:ascii="Trebuchet MS" w:hAnsi="Trebuchet MS"/>
          <w:sz w:val="24"/>
          <w:szCs w:val="24"/>
        </w:rPr>
        <w:t>ș</w:t>
      </w:r>
      <w:r w:rsidRPr="001C03D7">
        <w:rPr>
          <w:rFonts w:ascii="Trebuchet MS" w:hAnsi="Trebuchet MS"/>
          <w:sz w:val="24"/>
          <w:szCs w:val="24"/>
        </w:rPr>
        <w:t xml:space="preserve">i sănătate dispuse de inspectorii de muncă, în </w:t>
      </w:r>
      <w:r w:rsidR="00753B3C">
        <w:rPr>
          <w:rFonts w:ascii="Trebuchet MS" w:hAnsi="Trebuchet MS"/>
          <w:sz w:val="24"/>
          <w:szCs w:val="24"/>
        </w:rPr>
        <w:t>ș</w:t>
      </w:r>
      <w:r w:rsidRPr="001C03D7">
        <w:rPr>
          <w:rFonts w:ascii="Trebuchet MS" w:hAnsi="Trebuchet MS"/>
          <w:sz w:val="24"/>
          <w:szCs w:val="24"/>
        </w:rPr>
        <w:t xml:space="preserve">antierele temporare </w:t>
      </w:r>
      <w:r w:rsidR="00753B3C">
        <w:rPr>
          <w:rFonts w:ascii="Trebuchet MS" w:hAnsi="Trebuchet MS"/>
          <w:sz w:val="24"/>
          <w:szCs w:val="24"/>
        </w:rPr>
        <w:t>ș</w:t>
      </w:r>
      <w:r w:rsidRPr="001C03D7">
        <w:rPr>
          <w:rFonts w:ascii="Trebuchet MS" w:hAnsi="Trebuchet MS"/>
          <w:sz w:val="24"/>
          <w:szCs w:val="24"/>
        </w:rPr>
        <w:t>i mobile</w:t>
      </w:r>
      <w:r>
        <w:rPr>
          <w:rFonts w:ascii="Trebuchet MS" w:hAnsi="Trebuchet MS"/>
          <w:sz w:val="24"/>
          <w:szCs w:val="24"/>
        </w:rPr>
        <w:t>, a</w:t>
      </w:r>
      <w:r w:rsidRPr="001C03D7">
        <w:rPr>
          <w:rFonts w:ascii="Trebuchet MS" w:hAnsi="Trebuchet MS"/>
          <w:sz w:val="24"/>
          <w:szCs w:val="24"/>
        </w:rPr>
        <w:t xml:space="preserve">vând în vedere </w:t>
      </w:r>
      <w:r w:rsidR="00753B3C">
        <w:rPr>
          <w:rFonts w:ascii="Trebuchet MS" w:hAnsi="Trebuchet MS"/>
          <w:sz w:val="24"/>
          <w:szCs w:val="24"/>
        </w:rPr>
        <w:t>dinamica</w:t>
      </w:r>
      <w:r w:rsidRPr="001C03D7">
        <w:rPr>
          <w:rFonts w:ascii="Trebuchet MS" w:hAnsi="Trebuchet MS"/>
          <w:sz w:val="24"/>
          <w:szCs w:val="24"/>
        </w:rPr>
        <w:t xml:space="preserve"> accidente</w:t>
      </w:r>
      <w:r w:rsidR="00753B3C">
        <w:rPr>
          <w:rFonts w:ascii="Trebuchet MS" w:hAnsi="Trebuchet MS"/>
          <w:sz w:val="24"/>
          <w:szCs w:val="24"/>
        </w:rPr>
        <w:t>lor</w:t>
      </w:r>
      <w:r w:rsidRPr="001C03D7">
        <w:rPr>
          <w:rFonts w:ascii="Trebuchet MS" w:hAnsi="Trebuchet MS"/>
          <w:sz w:val="24"/>
          <w:szCs w:val="24"/>
        </w:rPr>
        <w:t xml:space="preserve"> </w:t>
      </w:r>
      <w:r w:rsidR="00F91F3C">
        <w:rPr>
          <w:rFonts w:ascii="Trebuchet MS" w:hAnsi="Trebuchet MS"/>
          <w:sz w:val="24"/>
          <w:szCs w:val="24"/>
        </w:rPr>
        <w:t>din sectorul construcții</w:t>
      </w:r>
      <w:r>
        <w:rPr>
          <w:rFonts w:ascii="Trebuchet MS" w:hAnsi="Trebuchet MS"/>
          <w:sz w:val="24"/>
          <w:szCs w:val="24"/>
        </w:rPr>
        <w:t>.</w:t>
      </w:r>
    </w:p>
    <w:p w14:paraId="68520B67" w14:textId="0E76D394" w:rsidR="00214FB3" w:rsidRPr="00214FB3" w:rsidRDefault="00214FB3" w:rsidP="00753B3C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  <w:r w:rsidRPr="00753B3C">
        <w:rPr>
          <w:rFonts w:ascii="Trebuchet MS" w:hAnsi="Trebuchet MS"/>
          <w:i/>
          <w:iCs/>
          <w:sz w:val="24"/>
          <w:szCs w:val="24"/>
        </w:rPr>
        <w:t>Obiectivele</w:t>
      </w:r>
      <w:r w:rsidRPr="00214FB3">
        <w:rPr>
          <w:rFonts w:ascii="Trebuchet MS" w:hAnsi="Trebuchet MS"/>
          <w:sz w:val="24"/>
          <w:szCs w:val="24"/>
        </w:rPr>
        <w:t xml:space="preserve"> campaniei </w:t>
      </w:r>
      <w:r w:rsidR="00EF236B">
        <w:rPr>
          <w:rFonts w:ascii="Trebuchet MS" w:hAnsi="Trebuchet MS"/>
          <w:sz w:val="24"/>
          <w:szCs w:val="24"/>
        </w:rPr>
        <w:t xml:space="preserve">din </w:t>
      </w:r>
      <w:r w:rsidRPr="00214FB3">
        <w:rPr>
          <w:rFonts w:ascii="Trebuchet MS" w:hAnsi="Trebuchet MS"/>
          <w:sz w:val="24"/>
          <w:szCs w:val="24"/>
        </w:rPr>
        <w:t>acest an sunt:</w:t>
      </w:r>
    </w:p>
    <w:p w14:paraId="2E8C6DCC" w14:textId="6BF8CB0B" w:rsidR="00792EE9" w:rsidRPr="00792EE9" w:rsidRDefault="00792EE9" w:rsidP="00753B3C">
      <w:pPr>
        <w:pStyle w:val="Corptext"/>
        <w:numPr>
          <w:ilvl w:val="0"/>
          <w:numId w:val="24"/>
        </w:numPr>
        <w:tabs>
          <w:tab w:val="num" w:pos="2520"/>
        </w:tabs>
        <w:spacing w:after="30"/>
        <w:ind w:right="-27"/>
        <w:rPr>
          <w:rFonts w:cs="Arial"/>
          <w:sz w:val="24"/>
          <w:szCs w:val="24"/>
          <w:lang w:val="ro-RO"/>
        </w:rPr>
      </w:pPr>
      <w:r w:rsidRPr="00792EE9">
        <w:rPr>
          <w:rFonts w:cs="Arial"/>
          <w:sz w:val="24"/>
          <w:szCs w:val="24"/>
          <w:lang w:val="ro-RO"/>
        </w:rPr>
        <w:t>Cre</w:t>
      </w:r>
      <w:r w:rsidR="00753B3C">
        <w:rPr>
          <w:rFonts w:cs="Arial"/>
          <w:sz w:val="24"/>
          <w:szCs w:val="24"/>
          <w:lang w:val="ro-RO"/>
        </w:rPr>
        <w:t>ș</w:t>
      </w:r>
      <w:r w:rsidRPr="00792EE9">
        <w:rPr>
          <w:rFonts w:cs="Arial"/>
          <w:sz w:val="24"/>
          <w:szCs w:val="24"/>
          <w:lang w:val="ro-RO"/>
        </w:rPr>
        <w:t xml:space="preserve">terea gradului de implicare a angajatorilor </w:t>
      </w:r>
      <w:r w:rsidR="00753B3C">
        <w:rPr>
          <w:rFonts w:cs="Arial"/>
          <w:sz w:val="24"/>
          <w:szCs w:val="24"/>
          <w:lang w:val="ro-RO"/>
        </w:rPr>
        <w:t>ș</w:t>
      </w:r>
      <w:r w:rsidRPr="00792EE9">
        <w:rPr>
          <w:rFonts w:cs="Arial"/>
          <w:sz w:val="24"/>
          <w:szCs w:val="24"/>
          <w:lang w:val="ro-RO"/>
        </w:rPr>
        <w:t>i a lucrătorilor din domeniul construc</w:t>
      </w:r>
      <w:r w:rsidR="00753B3C">
        <w:rPr>
          <w:rFonts w:cs="Arial"/>
          <w:sz w:val="24"/>
          <w:szCs w:val="24"/>
          <w:lang w:val="ro-RO"/>
        </w:rPr>
        <w:t>ț</w:t>
      </w:r>
      <w:r w:rsidRPr="00792EE9">
        <w:rPr>
          <w:rFonts w:cs="Arial"/>
          <w:sz w:val="24"/>
          <w:szCs w:val="24"/>
          <w:lang w:val="ro-RO"/>
        </w:rPr>
        <w:t>iilor în ceea ce prive</w:t>
      </w:r>
      <w:r w:rsidR="00753B3C">
        <w:rPr>
          <w:rFonts w:cs="Arial"/>
          <w:sz w:val="24"/>
          <w:szCs w:val="24"/>
          <w:lang w:val="ro-RO"/>
        </w:rPr>
        <w:t>ș</w:t>
      </w:r>
      <w:r w:rsidRPr="00792EE9">
        <w:rPr>
          <w:rFonts w:cs="Arial"/>
          <w:sz w:val="24"/>
          <w:szCs w:val="24"/>
          <w:lang w:val="ro-RO"/>
        </w:rPr>
        <w:t xml:space="preserve">te obligativitatea respectării prevederilor legale referitoare la securitatea </w:t>
      </w:r>
      <w:r w:rsidR="00753B3C">
        <w:rPr>
          <w:rFonts w:cs="Arial"/>
          <w:sz w:val="24"/>
          <w:szCs w:val="24"/>
          <w:lang w:val="ro-RO"/>
        </w:rPr>
        <w:t>ș</w:t>
      </w:r>
      <w:r w:rsidRPr="00792EE9">
        <w:rPr>
          <w:rFonts w:cs="Arial"/>
          <w:sz w:val="24"/>
          <w:szCs w:val="24"/>
          <w:lang w:val="ro-RO"/>
        </w:rPr>
        <w:t>i sănătatea în muncă, cu precădere în prevenirea riscului de cădere de la înăl</w:t>
      </w:r>
      <w:r w:rsidR="00753B3C">
        <w:rPr>
          <w:rFonts w:cs="Arial"/>
          <w:sz w:val="24"/>
          <w:szCs w:val="24"/>
          <w:lang w:val="ro-RO"/>
        </w:rPr>
        <w:t>ț</w:t>
      </w:r>
      <w:r w:rsidRPr="00792EE9">
        <w:rPr>
          <w:rFonts w:cs="Arial"/>
          <w:sz w:val="24"/>
          <w:szCs w:val="24"/>
          <w:lang w:val="ro-RO"/>
        </w:rPr>
        <w:t>ime, al surpării malurilor la lucrările de excava</w:t>
      </w:r>
      <w:r w:rsidR="00753B3C">
        <w:rPr>
          <w:rFonts w:cs="Arial"/>
          <w:sz w:val="24"/>
          <w:szCs w:val="24"/>
          <w:lang w:val="ro-RO"/>
        </w:rPr>
        <w:t>ț</w:t>
      </w:r>
      <w:r w:rsidRPr="00792EE9">
        <w:rPr>
          <w:rFonts w:cs="Arial"/>
          <w:sz w:val="24"/>
          <w:szCs w:val="24"/>
          <w:lang w:val="ro-RO"/>
        </w:rPr>
        <w:t>ii;</w:t>
      </w:r>
    </w:p>
    <w:p w14:paraId="5C5CFCDB" w14:textId="05AB826B" w:rsidR="00792EE9" w:rsidRPr="00792EE9" w:rsidRDefault="00792EE9" w:rsidP="00753B3C">
      <w:pPr>
        <w:pStyle w:val="Corptext"/>
        <w:numPr>
          <w:ilvl w:val="0"/>
          <w:numId w:val="24"/>
        </w:numPr>
        <w:tabs>
          <w:tab w:val="num" w:pos="2520"/>
        </w:tabs>
        <w:spacing w:after="30"/>
        <w:ind w:right="-27"/>
        <w:rPr>
          <w:rFonts w:cs="Arial"/>
          <w:sz w:val="24"/>
          <w:szCs w:val="24"/>
          <w:lang w:val="ro-RO"/>
        </w:rPr>
      </w:pPr>
      <w:r w:rsidRPr="00792EE9">
        <w:rPr>
          <w:rFonts w:cs="Arial"/>
          <w:sz w:val="24"/>
          <w:szCs w:val="24"/>
          <w:lang w:val="ro-RO"/>
        </w:rPr>
        <w:t>Asigurarea de echipamente colective de protec</w:t>
      </w:r>
      <w:r w:rsidR="00753B3C">
        <w:rPr>
          <w:rFonts w:cs="Arial"/>
          <w:sz w:val="24"/>
          <w:szCs w:val="24"/>
          <w:lang w:val="ro-RO"/>
        </w:rPr>
        <w:t>ț</w:t>
      </w:r>
      <w:r w:rsidRPr="00792EE9">
        <w:rPr>
          <w:rFonts w:cs="Arial"/>
          <w:sz w:val="24"/>
          <w:szCs w:val="24"/>
          <w:lang w:val="ro-RO"/>
        </w:rPr>
        <w:t xml:space="preserve">ie </w:t>
      </w:r>
      <w:r w:rsidR="00753B3C">
        <w:rPr>
          <w:rFonts w:cs="Arial"/>
          <w:sz w:val="24"/>
          <w:szCs w:val="24"/>
          <w:lang w:val="ro-RO"/>
        </w:rPr>
        <w:t>ș</w:t>
      </w:r>
      <w:r w:rsidRPr="00792EE9">
        <w:rPr>
          <w:rFonts w:cs="Arial"/>
          <w:sz w:val="24"/>
          <w:szCs w:val="24"/>
          <w:lang w:val="ro-RO"/>
        </w:rPr>
        <w:t>i individuale;</w:t>
      </w:r>
    </w:p>
    <w:p w14:paraId="765D3DEA" w14:textId="4929A519" w:rsidR="00792EE9" w:rsidRPr="00792EE9" w:rsidRDefault="00792EE9" w:rsidP="00753B3C">
      <w:pPr>
        <w:pStyle w:val="Corptext"/>
        <w:numPr>
          <w:ilvl w:val="0"/>
          <w:numId w:val="24"/>
        </w:numPr>
        <w:tabs>
          <w:tab w:val="num" w:pos="2520"/>
        </w:tabs>
        <w:spacing w:after="30"/>
        <w:ind w:right="-27"/>
        <w:rPr>
          <w:rFonts w:cs="Arial"/>
          <w:sz w:val="24"/>
          <w:szCs w:val="24"/>
          <w:lang w:val="ro-RO"/>
        </w:rPr>
      </w:pPr>
      <w:r w:rsidRPr="00792EE9">
        <w:rPr>
          <w:rFonts w:cs="Arial"/>
          <w:sz w:val="24"/>
          <w:szCs w:val="24"/>
          <w:lang w:val="ro-RO"/>
        </w:rPr>
        <w:t>Respectarea prevederilor legale în ceea ce prive</w:t>
      </w:r>
      <w:r w:rsidR="00753B3C">
        <w:rPr>
          <w:rFonts w:cs="Arial"/>
          <w:sz w:val="24"/>
          <w:szCs w:val="24"/>
          <w:lang w:val="ro-RO"/>
        </w:rPr>
        <w:t>ș</w:t>
      </w:r>
      <w:r w:rsidRPr="00792EE9">
        <w:rPr>
          <w:rFonts w:cs="Arial"/>
          <w:sz w:val="24"/>
          <w:szCs w:val="24"/>
          <w:lang w:val="ro-RO"/>
        </w:rPr>
        <w:t>te instruirea lucrătorilor în activită</w:t>
      </w:r>
      <w:r w:rsidR="00753B3C">
        <w:rPr>
          <w:rFonts w:cs="Arial"/>
          <w:sz w:val="24"/>
          <w:szCs w:val="24"/>
          <w:lang w:val="ro-RO"/>
        </w:rPr>
        <w:t>ț</w:t>
      </w:r>
      <w:r w:rsidRPr="00792EE9">
        <w:rPr>
          <w:rFonts w:cs="Arial"/>
          <w:sz w:val="24"/>
          <w:szCs w:val="24"/>
          <w:lang w:val="ro-RO"/>
        </w:rPr>
        <w:t>ile din domeniul construc</w:t>
      </w:r>
      <w:r w:rsidR="00753B3C">
        <w:rPr>
          <w:rFonts w:cs="Arial"/>
          <w:sz w:val="24"/>
          <w:szCs w:val="24"/>
          <w:lang w:val="ro-RO"/>
        </w:rPr>
        <w:t>ț</w:t>
      </w:r>
      <w:r w:rsidRPr="00792EE9">
        <w:rPr>
          <w:rFonts w:cs="Arial"/>
          <w:sz w:val="24"/>
          <w:szCs w:val="24"/>
          <w:lang w:val="ro-RO"/>
        </w:rPr>
        <w:t>iilor;</w:t>
      </w:r>
    </w:p>
    <w:p w14:paraId="721D2A79" w14:textId="45ED736D" w:rsidR="00792EE9" w:rsidRPr="00792EE9" w:rsidRDefault="00792EE9" w:rsidP="00753B3C">
      <w:pPr>
        <w:pStyle w:val="Corptext"/>
        <w:numPr>
          <w:ilvl w:val="0"/>
          <w:numId w:val="24"/>
        </w:numPr>
        <w:tabs>
          <w:tab w:val="num" w:pos="2520"/>
        </w:tabs>
        <w:spacing w:after="30"/>
        <w:ind w:right="-27"/>
        <w:rPr>
          <w:rFonts w:cs="Arial"/>
          <w:sz w:val="24"/>
          <w:szCs w:val="24"/>
          <w:lang w:val="ro-RO"/>
        </w:rPr>
      </w:pPr>
      <w:r w:rsidRPr="00792EE9">
        <w:rPr>
          <w:rFonts w:cs="Arial"/>
          <w:sz w:val="24"/>
          <w:szCs w:val="24"/>
          <w:lang w:val="ro-RO"/>
        </w:rPr>
        <w:t>Implementarea măsurilor de siguran</w:t>
      </w:r>
      <w:r w:rsidR="00753B3C">
        <w:rPr>
          <w:rFonts w:cs="Arial"/>
          <w:sz w:val="24"/>
          <w:szCs w:val="24"/>
          <w:lang w:val="ro-RO"/>
        </w:rPr>
        <w:t>ț</w:t>
      </w:r>
      <w:r w:rsidRPr="00792EE9">
        <w:rPr>
          <w:rFonts w:cs="Arial"/>
          <w:sz w:val="24"/>
          <w:szCs w:val="24"/>
          <w:lang w:val="ro-RO"/>
        </w:rPr>
        <w:t>ă la utilizarea instala</w:t>
      </w:r>
      <w:r w:rsidR="00753B3C">
        <w:rPr>
          <w:rFonts w:cs="Arial"/>
          <w:sz w:val="24"/>
          <w:szCs w:val="24"/>
          <w:lang w:val="ro-RO"/>
        </w:rPr>
        <w:t>ț</w:t>
      </w:r>
      <w:r w:rsidRPr="00792EE9">
        <w:rPr>
          <w:rFonts w:cs="Arial"/>
          <w:sz w:val="24"/>
          <w:szCs w:val="24"/>
          <w:lang w:val="ro-RO"/>
        </w:rPr>
        <w:t>iilor de ridicat;</w:t>
      </w:r>
    </w:p>
    <w:p w14:paraId="63F35685" w14:textId="33A6C4C2" w:rsidR="00792EE9" w:rsidRPr="00753B3C" w:rsidRDefault="00792EE9" w:rsidP="00753B3C">
      <w:pPr>
        <w:pStyle w:val="Listparagraf"/>
        <w:numPr>
          <w:ilvl w:val="0"/>
          <w:numId w:val="24"/>
        </w:numPr>
        <w:spacing w:after="30"/>
        <w:jc w:val="both"/>
        <w:rPr>
          <w:rFonts w:ascii="Trebuchet MS" w:hAnsi="Trebuchet MS" w:cs="Arial"/>
          <w:sz w:val="24"/>
          <w:szCs w:val="24"/>
        </w:rPr>
      </w:pPr>
      <w:r w:rsidRPr="00753B3C">
        <w:rPr>
          <w:rFonts w:ascii="Trebuchet MS" w:hAnsi="Trebuchet MS" w:cs="Arial"/>
          <w:sz w:val="24"/>
          <w:szCs w:val="24"/>
        </w:rPr>
        <w:t>Intensificarea ac</w:t>
      </w:r>
      <w:r w:rsidR="00753B3C">
        <w:rPr>
          <w:rFonts w:ascii="Trebuchet MS" w:hAnsi="Trebuchet MS" w:cs="Arial"/>
          <w:sz w:val="24"/>
          <w:szCs w:val="24"/>
        </w:rPr>
        <w:t>ț</w:t>
      </w:r>
      <w:r w:rsidRPr="00753B3C">
        <w:rPr>
          <w:rFonts w:ascii="Trebuchet MS" w:hAnsi="Trebuchet MS" w:cs="Arial"/>
          <w:sz w:val="24"/>
          <w:szCs w:val="24"/>
        </w:rPr>
        <w:t xml:space="preserve">iunilor de control la </w:t>
      </w:r>
      <w:r w:rsidR="00753B3C">
        <w:rPr>
          <w:rFonts w:ascii="Trebuchet MS" w:hAnsi="Trebuchet MS" w:cs="Arial"/>
          <w:sz w:val="24"/>
          <w:szCs w:val="24"/>
        </w:rPr>
        <w:t>ș</w:t>
      </w:r>
      <w:r w:rsidRPr="00753B3C">
        <w:rPr>
          <w:rFonts w:ascii="Trebuchet MS" w:hAnsi="Trebuchet MS" w:cs="Arial"/>
          <w:sz w:val="24"/>
          <w:szCs w:val="24"/>
        </w:rPr>
        <w:t>antierele temporare sau mobile din zona de competen</w:t>
      </w:r>
      <w:r w:rsidR="00753B3C">
        <w:rPr>
          <w:rFonts w:ascii="Trebuchet MS" w:hAnsi="Trebuchet MS" w:cs="Arial"/>
          <w:sz w:val="24"/>
          <w:szCs w:val="24"/>
        </w:rPr>
        <w:t>ț</w:t>
      </w:r>
      <w:r w:rsidRPr="00753B3C">
        <w:rPr>
          <w:rFonts w:ascii="Trebuchet MS" w:hAnsi="Trebuchet MS" w:cs="Arial"/>
          <w:sz w:val="24"/>
          <w:szCs w:val="24"/>
        </w:rPr>
        <w:t>ă teritorială, la care se execută lucrări de excava</w:t>
      </w:r>
      <w:r w:rsidR="00753B3C">
        <w:rPr>
          <w:rFonts w:ascii="Trebuchet MS" w:hAnsi="Trebuchet MS" w:cs="Arial"/>
          <w:sz w:val="24"/>
          <w:szCs w:val="24"/>
        </w:rPr>
        <w:t>ț</w:t>
      </w:r>
      <w:r w:rsidRPr="00753B3C">
        <w:rPr>
          <w:rFonts w:ascii="Trebuchet MS" w:hAnsi="Trebuchet MS" w:cs="Arial"/>
          <w:sz w:val="24"/>
          <w:szCs w:val="24"/>
        </w:rPr>
        <w:t>ii si construc</w:t>
      </w:r>
      <w:r w:rsidR="00753B3C">
        <w:rPr>
          <w:rFonts w:ascii="Trebuchet MS" w:hAnsi="Trebuchet MS" w:cs="Arial"/>
          <w:sz w:val="24"/>
          <w:szCs w:val="24"/>
        </w:rPr>
        <w:t>ț</w:t>
      </w:r>
      <w:r w:rsidRPr="00753B3C">
        <w:rPr>
          <w:rFonts w:ascii="Trebuchet MS" w:hAnsi="Trebuchet MS" w:cs="Arial"/>
          <w:sz w:val="24"/>
          <w:szCs w:val="24"/>
        </w:rPr>
        <w:t xml:space="preserve">ia de structuri rutiere. </w:t>
      </w:r>
    </w:p>
    <w:p w14:paraId="6F7D4855" w14:textId="64E5942B" w:rsidR="00947337" w:rsidRDefault="00947337" w:rsidP="00753B3C">
      <w:pPr>
        <w:pStyle w:val="Style9"/>
        <w:widowControl/>
        <w:tabs>
          <w:tab w:val="left" w:pos="709"/>
        </w:tabs>
        <w:spacing w:after="30" w:line="276" w:lineRule="auto"/>
        <w:ind w:left="709" w:firstLine="0"/>
        <w:rPr>
          <w:lang w:val="ro-RO"/>
        </w:rPr>
      </w:pPr>
      <w:r>
        <w:rPr>
          <w:rStyle w:val="FontStyle88"/>
          <w:sz w:val="24"/>
          <w:szCs w:val="24"/>
          <w:lang w:val="ro-RO" w:eastAsia="ro-RO"/>
        </w:rPr>
        <w:t>În cadrul instruirii au fost prezentate: obiectivele campaniei, perioada de desfă</w:t>
      </w:r>
      <w:r w:rsidR="00753B3C">
        <w:rPr>
          <w:rStyle w:val="FontStyle88"/>
          <w:sz w:val="24"/>
          <w:szCs w:val="24"/>
          <w:lang w:val="ro-RO" w:eastAsia="ro-RO"/>
        </w:rPr>
        <w:t>ș</w:t>
      </w:r>
      <w:r>
        <w:rPr>
          <w:rStyle w:val="FontStyle88"/>
          <w:sz w:val="24"/>
          <w:szCs w:val="24"/>
          <w:lang w:val="ro-RO" w:eastAsia="ro-RO"/>
        </w:rPr>
        <w:t xml:space="preserve">urare, precum </w:t>
      </w:r>
      <w:r w:rsidR="00753B3C">
        <w:rPr>
          <w:rStyle w:val="FontStyle88"/>
          <w:sz w:val="24"/>
          <w:szCs w:val="24"/>
          <w:lang w:val="ro-RO" w:eastAsia="ro-RO"/>
        </w:rPr>
        <w:t>ș</w:t>
      </w:r>
      <w:r>
        <w:rPr>
          <w:rStyle w:val="FontStyle88"/>
          <w:sz w:val="24"/>
          <w:szCs w:val="24"/>
          <w:lang w:val="ro-RO" w:eastAsia="ro-RO"/>
        </w:rPr>
        <w:t>i aspectele care vor fi urmărite în timpul controalelor referitoare la</w:t>
      </w:r>
      <w:r w:rsidR="00753B3C">
        <w:rPr>
          <w:rStyle w:val="FontStyle88"/>
          <w:sz w:val="24"/>
          <w:szCs w:val="24"/>
          <w:lang w:val="ro-RO" w:eastAsia="ro-RO"/>
        </w:rPr>
        <w:t xml:space="preserve">: </w:t>
      </w:r>
      <w:r>
        <w:rPr>
          <w:lang w:val="ro-RO"/>
        </w:rPr>
        <w:t>organizarea activită</w:t>
      </w:r>
      <w:r w:rsidR="00753B3C">
        <w:rPr>
          <w:lang w:val="ro-RO"/>
        </w:rPr>
        <w:t>ț</w:t>
      </w:r>
      <w:r>
        <w:rPr>
          <w:lang w:val="ro-RO"/>
        </w:rPr>
        <w:t xml:space="preserve">ilor </w:t>
      </w:r>
      <w:r w:rsidRPr="00AB3004">
        <w:rPr>
          <w:lang w:val="ro-RO"/>
        </w:rPr>
        <w:t xml:space="preserve">de securitate </w:t>
      </w:r>
      <w:r w:rsidR="00753B3C">
        <w:rPr>
          <w:lang w:val="ro-RO"/>
        </w:rPr>
        <w:t>ș</w:t>
      </w:r>
      <w:r w:rsidRPr="00AB3004">
        <w:rPr>
          <w:lang w:val="ro-RO"/>
        </w:rPr>
        <w:t xml:space="preserve">i sănătate în muncă pe </w:t>
      </w:r>
      <w:r w:rsidR="00753B3C">
        <w:rPr>
          <w:lang w:val="ro-RO"/>
        </w:rPr>
        <w:t>ș</w:t>
      </w:r>
      <w:r w:rsidRPr="00AB3004">
        <w:rPr>
          <w:lang w:val="ro-RO"/>
        </w:rPr>
        <w:t>antierele temporare sau mobile</w:t>
      </w:r>
      <w:r>
        <w:rPr>
          <w:lang w:val="ro-RO"/>
        </w:rPr>
        <w:t>;</w:t>
      </w:r>
      <w:r w:rsidR="00753B3C">
        <w:rPr>
          <w:lang w:val="ro-RO"/>
        </w:rPr>
        <w:t xml:space="preserve"> </w:t>
      </w:r>
      <w:r w:rsidRPr="00AB3004">
        <w:rPr>
          <w:lang w:val="ro-RO"/>
        </w:rPr>
        <w:t>instruirea lucrătorilor</w:t>
      </w:r>
      <w:r>
        <w:rPr>
          <w:lang w:val="ro-RO"/>
        </w:rPr>
        <w:t>;</w:t>
      </w:r>
      <w:r w:rsidR="00753B3C">
        <w:rPr>
          <w:lang w:val="ro-RO"/>
        </w:rPr>
        <w:t xml:space="preserve"> </w:t>
      </w:r>
      <w:r w:rsidRPr="00AB3004">
        <w:rPr>
          <w:lang w:val="ro-RO"/>
        </w:rPr>
        <w:t>lucrul la înăl</w:t>
      </w:r>
      <w:r w:rsidR="00753B3C">
        <w:rPr>
          <w:lang w:val="ro-RO"/>
        </w:rPr>
        <w:t>ț</w:t>
      </w:r>
      <w:r w:rsidRPr="00AB3004">
        <w:rPr>
          <w:lang w:val="ro-RO"/>
        </w:rPr>
        <w:t xml:space="preserve">ime </w:t>
      </w:r>
      <w:r w:rsidR="00753B3C">
        <w:rPr>
          <w:lang w:val="ro-RO"/>
        </w:rPr>
        <w:t>ș</w:t>
      </w:r>
      <w:r w:rsidRPr="00AB3004">
        <w:rPr>
          <w:lang w:val="ro-RO"/>
        </w:rPr>
        <w:t>i</w:t>
      </w:r>
      <w:r>
        <w:rPr>
          <w:lang w:val="ro-RO"/>
        </w:rPr>
        <w:t xml:space="preserve"> </w:t>
      </w:r>
      <w:r w:rsidRPr="00AB3004">
        <w:rPr>
          <w:lang w:val="ro-RO"/>
        </w:rPr>
        <w:t>a</w:t>
      </w:r>
      <w:r w:rsidRPr="00BB5CDD">
        <w:rPr>
          <w:lang w:val="ro-RO"/>
        </w:rPr>
        <w:t xml:space="preserve">cordarea </w:t>
      </w:r>
      <w:r w:rsidRPr="00AB3004">
        <w:rPr>
          <w:lang w:val="ro-RO"/>
        </w:rPr>
        <w:t>echipamentului individual de protec</w:t>
      </w:r>
      <w:r w:rsidR="00753B3C">
        <w:rPr>
          <w:lang w:val="ro-RO"/>
        </w:rPr>
        <w:t>ț</w:t>
      </w:r>
      <w:r w:rsidRPr="00AB3004">
        <w:rPr>
          <w:lang w:val="ro-RO"/>
        </w:rPr>
        <w:t>ie</w:t>
      </w:r>
      <w:r>
        <w:rPr>
          <w:lang w:val="ro-RO"/>
        </w:rPr>
        <w:t xml:space="preserve"> corespunzător sarcinii de muncă;</w:t>
      </w:r>
      <w:r w:rsidR="00753B3C">
        <w:rPr>
          <w:lang w:val="ro-RO"/>
        </w:rPr>
        <w:t xml:space="preserve"> </w:t>
      </w:r>
      <w:r w:rsidRPr="00AB3004">
        <w:rPr>
          <w:lang w:val="ro-RO"/>
        </w:rPr>
        <w:t>utilizarea instala</w:t>
      </w:r>
      <w:r w:rsidR="00753B3C">
        <w:rPr>
          <w:lang w:val="ro-RO"/>
        </w:rPr>
        <w:t>ț</w:t>
      </w:r>
      <w:r w:rsidRPr="00AB3004">
        <w:rPr>
          <w:lang w:val="ro-RO"/>
        </w:rPr>
        <w:t xml:space="preserve">iilor de ridicat </w:t>
      </w:r>
      <w:r w:rsidR="00753B3C">
        <w:rPr>
          <w:lang w:val="ro-RO"/>
        </w:rPr>
        <w:t>ș</w:t>
      </w:r>
      <w:r>
        <w:rPr>
          <w:lang w:val="ro-RO"/>
        </w:rPr>
        <w:t xml:space="preserve">i </w:t>
      </w:r>
      <w:r w:rsidRPr="00AB3004">
        <w:rPr>
          <w:lang w:val="ro-RO"/>
        </w:rPr>
        <w:t>protec</w:t>
      </w:r>
      <w:r w:rsidR="00753B3C">
        <w:rPr>
          <w:lang w:val="ro-RO"/>
        </w:rPr>
        <w:t>ț</w:t>
      </w:r>
      <w:r w:rsidRPr="00AB3004">
        <w:rPr>
          <w:lang w:val="ro-RO"/>
        </w:rPr>
        <w:t xml:space="preserve">ia împotriva electrocutării pe </w:t>
      </w:r>
      <w:r w:rsidR="00753B3C">
        <w:rPr>
          <w:lang w:val="ro-RO"/>
        </w:rPr>
        <w:t>ș</w:t>
      </w:r>
      <w:r w:rsidRPr="00AB3004">
        <w:rPr>
          <w:lang w:val="ro-RO"/>
        </w:rPr>
        <w:t>antierele temporare sau mobile</w:t>
      </w:r>
      <w:r>
        <w:rPr>
          <w:lang w:val="ro-RO"/>
        </w:rPr>
        <w:t>;</w:t>
      </w:r>
      <w:r w:rsidR="00753B3C">
        <w:rPr>
          <w:lang w:val="ro-RO"/>
        </w:rPr>
        <w:t xml:space="preserve"> </w:t>
      </w:r>
      <w:r w:rsidRPr="00BB5CDD">
        <w:rPr>
          <w:lang w:val="ro-RO"/>
        </w:rPr>
        <w:t>cerin</w:t>
      </w:r>
      <w:r w:rsidR="00753B3C">
        <w:rPr>
          <w:lang w:val="ro-RO"/>
        </w:rPr>
        <w:t>ț</w:t>
      </w:r>
      <w:r w:rsidRPr="00BB5CDD">
        <w:rPr>
          <w:lang w:val="ro-RO"/>
        </w:rPr>
        <w:t xml:space="preserve">elor minime de securitate </w:t>
      </w:r>
      <w:r w:rsidR="00753B3C">
        <w:rPr>
          <w:lang w:val="ro-RO"/>
        </w:rPr>
        <w:t>ș</w:t>
      </w:r>
      <w:r w:rsidRPr="00BB5CDD">
        <w:rPr>
          <w:lang w:val="ro-RO"/>
        </w:rPr>
        <w:t>i sănătate la lucrările de săpături</w:t>
      </w:r>
      <w:r>
        <w:rPr>
          <w:lang w:val="ro-RO"/>
        </w:rPr>
        <w:t>.</w:t>
      </w:r>
    </w:p>
    <w:p w14:paraId="344CCAB5" w14:textId="48937CE6" w:rsidR="00947337" w:rsidRDefault="00753B3C" w:rsidP="00753B3C">
      <w:pPr>
        <w:spacing w:after="30"/>
        <w:ind w:left="720"/>
        <w:jc w:val="center"/>
        <w:rPr>
          <w:rFonts w:ascii="Trebuchet MS" w:hAnsi="Trebuchet MS"/>
          <w:i/>
          <w:iCs/>
          <w:sz w:val="24"/>
          <w:szCs w:val="24"/>
        </w:rPr>
      </w:pPr>
      <w:r>
        <w:rPr>
          <w:rFonts w:ascii="Trebuchet MS" w:hAnsi="Trebuchet MS"/>
          <w:i/>
          <w:iCs/>
          <w:noProof/>
          <w:sz w:val="24"/>
          <w:szCs w:val="24"/>
        </w:rPr>
        <w:drawing>
          <wp:inline distT="0" distB="0" distL="0" distR="0" wp14:anchorId="6B182B94" wp14:editId="6562CE81">
            <wp:extent cx="3697307" cy="2771775"/>
            <wp:effectExtent l="0" t="0" r="0" b="0"/>
            <wp:docPr id="998351978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05" cy="277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955E7" w14:textId="26A2BC42" w:rsidR="00214FB3" w:rsidRPr="00BC1172" w:rsidRDefault="00214FB3" w:rsidP="00753B3C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  <w:r w:rsidRPr="00FA3FF8">
        <w:rPr>
          <w:rFonts w:ascii="Trebuchet MS" w:hAnsi="Trebuchet MS"/>
          <w:i/>
          <w:iCs/>
          <w:sz w:val="24"/>
          <w:szCs w:val="24"/>
        </w:rPr>
        <w:lastRenderedPageBreak/>
        <w:t>În a doua etapă</w:t>
      </w:r>
      <w:r w:rsidRPr="001C03D7">
        <w:rPr>
          <w:rFonts w:ascii="Trebuchet MS" w:hAnsi="Trebuchet MS"/>
          <w:sz w:val="24"/>
          <w:szCs w:val="24"/>
        </w:rPr>
        <w:t xml:space="preserve"> care se va desfă</w:t>
      </w:r>
      <w:r w:rsidR="00753B3C">
        <w:rPr>
          <w:rFonts w:ascii="Trebuchet MS" w:hAnsi="Trebuchet MS"/>
          <w:sz w:val="24"/>
          <w:szCs w:val="24"/>
        </w:rPr>
        <w:t>ș</w:t>
      </w:r>
      <w:r w:rsidRPr="001C03D7">
        <w:rPr>
          <w:rFonts w:ascii="Trebuchet MS" w:hAnsi="Trebuchet MS"/>
          <w:sz w:val="24"/>
          <w:szCs w:val="24"/>
        </w:rPr>
        <w:t>ura în</w:t>
      </w:r>
      <w:r>
        <w:rPr>
          <w:rFonts w:ascii="Trebuchet MS" w:hAnsi="Trebuchet MS"/>
          <w:sz w:val="24"/>
          <w:szCs w:val="24"/>
        </w:rPr>
        <w:t xml:space="preserve"> lunile aprilie – noiembrie 202</w:t>
      </w:r>
      <w:r w:rsidR="00792EE9">
        <w:rPr>
          <w:rFonts w:ascii="Trebuchet MS" w:hAnsi="Trebuchet MS"/>
          <w:sz w:val="24"/>
          <w:szCs w:val="24"/>
        </w:rPr>
        <w:t>4</w:t>
      </w:r>
      <w:r>
        <w:rPr>
          <w:rFonts w:ascii="Trebuchet MS" w:hAnsi="Trebuchet MS"/>
          <w:sz w:val="24"/>
          <w:szCs w:val="24"/>
        </w:rPr>
        <w:t xml:space="preserve"> inspectorii de muncă vor</w:t>
      </w:r>
      <w:r w:rsidRPr="001C03D7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efectua </w:t>
      </w:r>
      <w:r w:rsidRPr="00FA3FF8">
        <w:rPr>
          <w:rFonts w:ascii="Trebuchet MS" w:hAnsi="Trebuchet MS"/>
          <w:i/>
          <w:iCs/>
          <w:sz w:val="24"/>
          <w:szCs w:val="24"/>
        </w:rPr>
        <w:t>ac</w:t>
      </w:r>
      <w:r w:rsidR="00753B3C">
        <w:rPr>
          <w:rFonts w:ascii="Trebuchet MS" w:hAnsi="Trebuchet MS"/>
          <w:i/>
          <w:iCs/>
          <w:sz w:val="24"/>
          <w:szCs w:val="24"/>
        </w:rPr>
        <w:t>ț</w:t>
      </w:r>
      <w:r w:rsidRPr="00FA3FF8">
        <w:rPr>
          <w:rFonts w:ascii="Trebuchet MS" w:hAnsi="Trebuchet MS"/>
          <w:i/>
          <w:iCs/>
          <w:sz w:val="24"/>
          <w:szCs w:val="24"/>
        </w:rPr>
        <w:t>iuni de control</w:t>
      </w:r>
      <w:r w:rsidRPr="001C03D7">
        <w:rPr>
          <w:rFonts w:ascii="Trebuchet MS" w:hAnsi="Trebuchet MS"/>
          <w:sz w:val="24"/>
          <w:szCs w:val="24"/>
        </w:rPr>
        <w:t xml:space="preserve"> la angajatori </w:t>
      </w:r>
      <w:r>
        <w:rPr>
          <w:rFonts w:ascii="Trebuchet MS" w:hAnsi="Trebuchet MS"/>
          <w:sz w:val="24"/>
          <w:szCs w:val="24"/>
        </w:rPr>
        <w:t xml:space="preserve">pentru a </w:t>
      </w:r>
      <w:r w:rsidRPr="001C03D7">
        <w:rPr>
          <w:rFonts w:ascii="Trebuchet MS" w:hAnsi="Trebuchet MS"/>
          <w:sz w:val="24"/>
          <w:szCs w:val="24"/>
        </w:rPr>
        <w:t xml:space="preserve">verifica </w:t>
      </w:r>
      <w:r w:rsidRPr="00FA3FF8">
        <w:rPr>
          <w:rFonts w:ascii="Trebuchet MS" w:hAnsi="Trebuchet MS"/>
          <w:sz w:val="24"/>
          <w:szCs w:val="24"/>
        </w:rPr>
        <w:t>modul de respectare a cerin</w:t>
      </w:r>
      <w:r w:rsidR="00753B3C">
        <w:rPr>
          <w:rFonts w:ascii="Trebuchet MS" w:hAnsi="Trebuchet MS"/>
          <w:sz w:val="24"/>
          <w:szCs w:val="24"/>
        </w:rPr>
        <w:t>ț</w:t>
      </w:r>
      <w:r w:rsidRPr="00FA3FF8">
        <w:rPr>
          <w:rFonts w:ascii="Trebuchet MS" w:hAnsi="Trebuchet MS"/>
          <w:sz w:val="24"/>
          <w:szCs w:val="24"/>
        </w:rPr>
        <w:t xml:space="preserve">elor minime de securitate </w:t>
      </w:r>
      <w:r w:rsidR="00753B3C">
        <w:rPr>
          <w:rFonts w:ascii="Trebuchet MS" w:hAnsi="Trebuchet MS"/>
          <w:sz w:val="24"/>
          <w:szCs w:val="24"/>
        </w:rPr>
        <w:t>ș</w:t>
      </w:r>
      <w:r w:rsidRPr="00FA3FF8">
        <w:rPr>
          <w:rFonts w:ascii="Trebuchet MS" w:hAnsi="Trebuchet MS"/>
          <w:sz w:val="24"/>
          <w:szCs w:val="24"/>
        </w:rPr>
        <w:t>i sănătate în muncă la lucrările din domeniul construc</w:t>
      </w:r>
      <w:r w:rsidR="00753B3C">
        <w:rPr>
          <w:rFonts w:ascii="Trebuchet MS" w:hAnsi="Trebuchet MS"/>
          <w:sz w:val="24"/>
          <w:szCs w:val="24"/>
        </w:rPr>
        <w:t>ț</w:t>
      </w:r>
      <w:r w:rsidRPr="00FA3FF8">
        <w:rPr>
          <w:rFonts w:ascii="Trebuchet MS" w:hAnsi="Trebuchet MS"/>
          <w:sz w:val="24"/>
          <w:szCs w:val="24"/>
        </w:rPr>
        <w:t>iilor, respectiv implementarea măsurilor necesare pentru asigurarea securită</w:t>
      </w:r>
      <w:r w:rsidR="00753B3C">
        <w:rPr>
          <w:rFonts w:ascii="Trebuchet MS" w:hAnsi="Trebuchet MS"/>
          <w:sz w:val="24"/>
          <w:szCs w:val="24"/>
        </w:rPr>
        <w:t>ț</w:t>
      </w:r>
      <w:r w:rsidRPr="00FA3FF8">
        <w:rPr>
          <w:rFonts w:ascii="Trebuchet MS" w:hAnsi="Trebuchet MS"/>
          <w:sz w:val="24"/>
          <w:szCs w:val="24"/>
        </w:rPr>
        <w:t xml:space="preserve">ii </w:t>
      </w:r>
      <w:r w:rsidR="00753B3C">
        <w:rPr>
          <w:rFonts w:ascii="Trebuchet MS" w:hAnsi="Trebuchet MS"/>
          <w:sz w:val="24"/>
          <w:szCs w:val="24"/>
        </w:rPr>
        <w:t>ș</w:t>
      </w:r>
      <w:r w:rsidRPr="00FA3FF8">
        <w:rPr>
          <w:rFonts w:ascii="Trebuchet MS" w:hAnsi="Trebuchet MS"/>
          <w:sz w:val="24"/>
          <w:szCs w:val="24"/>
        </w:rPr>
        <w:t>i sănătatea lucrătorilor care î</w:t>
      </w:r>
      <w:r w:rsidR="00753B3C">
        <w:rPr>
          <w:rFonts w:ascii="Trebuchet MS" w:hAnsi="Trebuchet MS"/>
          <w:sz w:val="24"/>
          <w:szCs w:val="24"/>
        </w:rPr>
        <w:t>ș</w:t>
      </w:r>
      <w:r w:rsidRPr="00FA3FF8">
        <w:rPr>
          <w:rFonts w:ascii="Trebuchet MS" w:hAnsi="Trebuchet MS"/>
          <w:sz w:val="24"/>
          <w:szCs w:val="24"/>
        </w:rPr>
        <w:t>i desfă</w:t>
      </w:r>
      <w:r w:rsidR="00753B3C">
        <w:rPr>
          <w:rFonts w:ascii="Trebuchet MS" w:hAnsi="Trebuchet MS"/>
          <w:sz w:val="24"/>
          <w:szCs w:val="24"/>
        </w:rPr>
        <w:t>ș</w:t>
      </w:r>
      <w:r w:rsidRPr="00FA3FF8">
        <w:rPr>
          <w:rFonts w:ascii="Trebuchet MS" w:hAnsi="Trebuchet MS"/>
          <w:sz w:val="24"/>
          <w:szCs w:val="24"/>
        </w:rPr>
        <w:t xml:space="preserve">oară activitatea în </w:t>
      </w:r>
      <w:r w:rsidR="00753B3C">
        <w:rPr>
          <w:rFonts w:ascii="Trebuchet MS" w:hAnsi="Trebuchet MS"/>
          <w:sz w:val="24"/>
          <w:szCs w:val="24"/>
        </w:rPr>
        <w:t>ș</w:t>
      </w:r>
      <w:r w:rsidRPr="00FA3FF8">
        <w:rPr>
          <w:rFonts w:ascii="Trebuchet MS" w:hAnsi="Trebuchet MS"/>
          <w:sz w:val="24"/>
          <w:szCs w:val="24"/>
        </w:rPr>
        <w:t>antierele temporare sau mobile</w:t>
      </w:r>
      <w:r>
        <w:rPr>
          <w:rFonts w:ascii="Trebuchet MS" w:hAnsi="Trebuchet MS"/>
          <w:sz w:val="24"/>
          <w:szCs w:val="24"/>
        </w:rPr>
        <w:t>.</w:t>
      </w:r>
    </w:p>
    <w:p w14:paraId="5E3131B8" w14:textId="77777777" w:rsidR="00F66E0C" w:rsidRDefault="00F66E0C" w:rsidP="00753B3C">
      <w:pPr>
        <w:spacing w:after="30"/>
        <w:ind w:left="720"/>
        <w:jc w:val="both"/>
        <w:rPr>
          <w:rStyle w:val="FontStyle36"/>
          <w:sz w:val="24"/>
          <w:szCs w:val="24"/>
        </w:rPr>
      </w:pPr>
    </w:p>
    <w:p w14:paraId="204D3F88" w14:textId="77777777" w:rsidR="009D0140" w:rsidRPr="00911A46" w:rsidRDefault="009D0140" w:rsidP="00753B3C">
      <w:pPr>
        <w:spacing w:after="30"/>
        <w:ind w:left="720"/>
        <w:jc w:val="both"/>
        <w:rPr>
          <w:rStyle w:val="FontStyle36"/>
          <w:sz w:val="24"/>
          <w:szCs w:val="24"/>
        </w:rPr>
      </w:pPr>
    </w:p>
    <w:p w14:paraId="4E8B019F" w14:textId="77777777" w:rsidR="00090675" w:rsidRPr="00F91F3C" w:rsidRDefault="00E50A0D" w:rsidP="00753B3C">
      <w:pPr>
        <w:spacing w:after="30"/>
        <w:ind w:firstLine="708"/>
        <w:rPr>
          <w:rFonts w:ascii="Trebuchet MS" w:hAnsi="Trebuchet MS"/>
          <w:b/>
          <w:bCs/>
          <w:sz w:val="24"/>
          <w:szCs w:val="24"/>
        </w:rPr>
      </w:pPr>
      <w:r w:rsidRPr="00F91F3C">
        <w:rPr>
          <w:rFonts w:ascii="Trebuchet MS" w:hAnsi="Trebuchet MS"/>
          <w:b/>
          <w:bCs/>
          <w:sz w:val="24"/>
          <w:szCs w:val="24"/>
        </w:rPr>
        <w:t>Bogdan</w:t>
      </w:r>
      <w:r w:rsidR="00326337" w:rsidRPr="00F91F3C">
        <w:rPr>
          <w:rFonts w:ascii="Trebuchet MS" w:hAnsi="Trebuchet MS"/>
          <w:b/>
          <w:bCs/>
          <w:sz w:val="24"/>
          <w:szCs w:val="24"/>
        </w:rPr>
        <w:t xml:space="preserve"> </w:t>
      </w:r>
      <w:r w:rsidRPr="00F91F3C">
        <w:rPr>
          <w:rFonts w:ascii="Trebuchet MS" w:hAnsi="Trebuchet MS"/>
          <w:b/>
          <w:bCs/>
          <w:sz w:val="24"/>
          <w:szCs w:val="24"/>
        </w:rPr>
        <w:t>- Marius TRANDAFIR</w:t>
      </w:r>
    </w:p>
    <w:p w14:paraId="45CA19F6" w14:textId="77777777" w:rsidR="00090675" w:rsidRPr="00F91F3C" w:rsidRDefault="00090675" w:rsidP="00753B3C">
      <w:pPr>
        <w:spacing w:after="30"/>
        <w:ind w:firstLine="708"/>
        <w:rPr>
          <w:rFonts w:ascii="Trebuchet MS" w:hAnsi="Trebuchet MS"/>
          <w:b/>
          <w:bCs/>
          <w:sz w:val="24"/>
          <w:szCs w:val="24"/>
        </w:rPr>
      </w:pPr>
    </w:p>
    <w:p w14:paraId="7552CD1A" w14:textId="106D6FD8" w:rsidR="00090675" w:rsidRPr="00F91F3C" w:rsidRDefault="00090675" w:rsidP="00753B3C">
      <w:pPr>
        <w:spacing w:after="30"/>
        <w:ind w:firstLine="708"/>
        <w:rPr>
          <w:rFonts w:ascii="Trebuchet MS" w:hAnsi="Trebuchet MS"/>
          <w:b/>
          <w:bCs/>
          <w:sz w:val="24"/>
          <w:szCs w:val="24"/>
        </w:rPr>
      </w:pPr>
      <w:r w:rsidRPr="00F91F3C">
        <w:rPr>
          <w:rFonts w:ascii="Trebuchet MS" w:hAnsi="Trebuchet MS"/>
          <w:b/>
          <w:bCs/>
          <w:sz w:val="24"/>
          <w:szCs w:val="24"/>
        </w:rPr>
        <w:t xml:space="preserve">Inspector </w:t>
      </w:r>
      <w:r w:rsidR="00753B3C" w:rsidRPr="00F91F3C">
        <w:rPr>
          <w:rFonts w:ascii="Trebuchet MS" w:hAnsi="Trebuchet MS"/>
          <w:b/>
          <w:bCs/>
          <w:sz w:val="24"/>
          <w:szCs w:val="24"/>
        </w:rPr>
        <w:t>Ș</w:t>
      </w:r>
      <w:r w:rsidRPr="00F91F3C">
        <w:rPr>
          <w:rFonts w:ascii="Trebuchet MS" w:hAnsi="Trebuchet MS"/>
          <w:b/>
          <w:bCs/>
          <w:sz w:val="24"/>
          <w:szCs w:val="24"/>
        </w:rPr>
        <w:t>ef</w:t>
      </w:r>
    </w:p>
    <w:p w14:paraId="04935D61" w14:textId="77777777" w:rsidR="00090675" w:rsidRPr="0019578A" w:rsidRDefault="00090675" w:rsidP="00753B3C">
      <w:pPr>
        <w:spacing w:after="30"/>
        <w:ind w:left="900"/>
        <w:jc w:val="right"/>
        <w:rPr>
          <w:rFonts w:ascii="Trebuchet MS" w:hAnsi="Trebuchet MS"/>
          <w:color w:val="FFFFFF" w:themeColor="background1"/>
          <w:sz w:val="24"/>
          <w:szCs w:val="24"/>
        </w:rPr>
      </w:pPr>
    </w:p>
    <w:p w14:paraId="2471FA54" w14:textId="77777777" w:rsidR="00090675" w:rsidRPr="0019578A" w:rsidRDefault="00090675" w:rsidP="00753B3C">
      <w:pPr>
        <w:spacing w:after="30"/>
        <w:ind w:left="900"/>
        <w:jc w:val="right"/>
        <w:rPr>
          <w:rFonts w:ascii="Trebuchet MS" w:hAnsi="Trebuchet MS"/>
          <w:color w:val="FFFFFF" w:themeColor="background1"/>
          <w:sz w:val="24"/>
          <w:szCs w:val="24"/>
        </w:rPr>
      </w:pPr>
      <w:r w:rsidRPr="0019578A">
        <w:rPr>
          <w:rFonts w:ascii="Trebuchet MS" w:hAnsi="Trebuchet MS"/>
          <w:color w:val="FFFFFF" w:themeColor="background1"/>
          <w:sz w:val="24"/>
          <w:szCs w:val="24"/>
        </w:rPr>
        <w:t>Carmen Păunica Corodeanu</w:t>
      </w:r>
    </w:p>
    <w:p w14:paraId="439D22CF" w14:textId="77777777" w:rsidR="00090675" w:rsidRPr="0019578A" w:rsidRDefault="00090675" w:rsidP="00753B3C">
      <w:pPr>
        <w:spacing w:after="30"/>
        <w:ind w:left="900"/>
        <w:jc w:val="right"/>
        <w:rPr>
          <w:rFonts w:ascii="Trebuchet MS" w:hAnsi="Trebuchet MS"/>
          <w:color w:val="FFFFFF" w:themeColor="background1"/>
          <w:sz w:val="24"/>
          <w:szCs w:val="24"/>
        </w:rPr>
      </w:pPr>
    </w:p>
    <w:p w14:paraId="7E4D452C" w14:textId="77777777" w:rsidR="00090675" w:rsidRPr="0019578A" w:rsidRDefault="00090675" w:rsidP="00753B3C">
      <w:pPr>
        <w:spacing w:after="30"/>
        <w:ind w:left="900"/>
        <w:jc w:val="right"/>
        <w:rPr>
          <w:rFonts w:ascii="Trebuchet MS" w:hAnsi="Trebuchet MS"/>
          <w:color w:val="FFFFFF" w:themeColor="background1"/>
          <w:sz w:val="24"/>
          <w:szCs w:val="24"/>
        </w:rPr>
      </w:pPr>
      <w:r w:rsidRPr="0019578A">
        <w:rPr>
          <w:rFonts w:ascii="Trebuchet MS" w:hAnsi="Trebuchet MS"/>
          <w:color w:val="FFFFFF" w:themeColor="background1"/>
          <w:sz w:val="24"/>
          <w:szCs w:val="24"/>
        </w:rPr>
        <w:t>Inspector,</w:t>
      </w:r>
    </w:p>
    <w:p w14:paraId="7563B15A" w14:textId="2CFB2954" w:rsidR="00090675" w:rsidRPr="00911A46" w:rsidRDefault="00090675" w:rsidP="00753B3C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 w:rsidRPr="0019578A">
        <w:rPr>
          <w:rFonts w:ascii="Trebuchet MS" w:hAnsi="Trebuchet MS"/>
          <w:color w:val="FFFFFF" w:themeColor="background1"/>
          <w:sz w:val="24"/>
          <w:szCs w:val="24"/>
        </w:rPr>
        <w:t xml:space="preserve">Compartiment Comunicare </w:t>
      </w:r>
      <w:r w:rsidR="00753B3C" w:rsidRPr="0019578A">
        <w:rPr>
          <w:rFonts w:ascii="Trebuchet MS" w:hAnsi="Trebuchet MS"/>
          <w:color w:val="FFFFFF" w:themeColor="background1"/>
          <w:sz w:val="24"/>
          <w:szCs w:val="24"/>
        </w:rPr>
        <w:t>ș</w:t>
      </w:r>
      <w:r w:rsidRPr="0019578A">
        <w:rPr>
          <w:rFonts w:ascii="Trebuchet MS" w:hAnsi="Trebuchet MS"/>
          <w:color w:val="FFFFFF" w:themeColor="background1"/>
          <w:sz w:val="24"/>
          <w:szCs w:val="24"/>
        </w:rPr>
        <w:t>i Rela</w:t>
      </w:r>
      <w:r w:rsidR="00753B3C" w:rsidRPr="0019578A">
        <w:rPr>
          <w:rFonts w:ascii="Trebuchet MS" w:hAnsi="Trebuchet MS"/>
          <w:color w:val="FFFFFF" w:themeColor="background1"/>
          <w:sz w:val="24"/>
          <w:szCs w:val="24"/>
        </w:rPr>
        <w:t>ț</w:t>
      </w:r>
      <w:r w:rsidRPr="0019578A">
        <w:rPr>
          <w:rFonts w:ascii="Trebuchet MS" w:hAnsi="Trebuchet MS"/>
          <w:color w:val="FFFFFF" w:themeColor="background1"/>
          <w:sz w:val="24"/>
          <w:szCs w:val="24"/>
        </w:rPr>
        <w:t xml:space="preserve">ii </w:t>
      </w:r>
      <w:r w:rsidR="00AD4CA8" w:rsidRPr="0019578A">
        <w:rPr>
          <w:rFonts w:ascii="Trebuchet MS" w:hAnsi="Trebuchet MS"/>
          <w:color w:val="FFFFFF" w:themeColor="background1"/>
          <w:sz w:val="24"/>
          <w:szCs w:val="24"/>
        </w:rPr>
        <w:t>cu</w:t>
      </w:r>
      <w:r w:rsidRPr="0019578A">
        <w:rPr>
          <w:rFonts w:ascii="Trebuchet MS" w:hAnsi="Trebuchet MS"/>
          <w:color w:val="FFFFFF" w:themeColor="background1"/>
          <w:sz w:val="24"/>
          <w:szCs w:val="24"/>
        </w:rPr>
        <w:t xml:space="preserve"> Publicul</w:t>
      </w:r>
    </w:p>
    <w:sectPr w:rsidR="00090675" w:rsidRPr="00911A46" w:rsidSect="0059509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746" w:bottom="1440" w:left="900" w:header="708" w:footer="3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2B470" w14:textId="77777777" w:rsidR="00595098" w:rsidRDefault="00595098" w:rsidP="00AA6AD1">
      <w:pPr>
        <w:spacing w:after="0" w:line="240" w:lineRule="auto"/>
      </w:pPr>
      <w:r>
        <w:separator/>
      </w:r>
    </w:p>
  </w:endnote>
  <w:endnote w:type="continuationSeparator" w:id="0">
    <w:p w14:paraId="54B476C7" w14:textId="77777777" w:rsidR="00595098" w:rsidRDefault="00595098" w:rsidP="00AA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FNormal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B6A8F" w14:textId="77777777" w:rsidR="00AD4CA8" w:rsidRPr="0093316D" w:rsidRDefault="00AD4CA8" w:rsidP="001A6951">
    <w:pPr>
      <w:pStyle w:val="Subsol"/>
      <w:ind w:left="108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Str.Regiment 11 Siret, nr. 46 A, Galaţi, Galaţi</w:t>
    </w:r>
    <w:r w:rsidRPr="0093316D">
      <w:rPr>
        <w:rFonts w:ascii="Trebuchet MS" w:hAnsi="Trebuchet MS"/>
        <w:sz w:val="16"/>
        <w:szCs w:val="16"/>
      </w:rPr>
      <w:tab/>
    </w:r>
  </w:p>
  <w:p w14:paraId="3B43F4B9" w14:textId="77777777" w:rsidR="00AD4CA8" w:rsidRPr="0093316D" w:rsidRDefault="00AD4CA8" w:rsidP="001A6951">
    <w:pPr>
      <w:pStyle w:val="Subsol"/>
      <w:ind w:left="108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Tel.: +4 0236 46 06 29, +4 0236 46 50 75, +4 0236 41 35 91, +4 0236 41 13 57, +4 0236 41 31 99; fax: +4 0236 46 06 29</w:t>
    </w:r>
  </w:p>
  <w:p w14:paraId="391031F4" w14:textId="77777777" w:rsidR="00AD4CA8" w:rsidRPr="0093316D" w:rsidRDefault="00AD4CA8" w:rsidP="001A6951">
    <w:pPr>
      <w:pStyle w:val="Subsol"/>
      <w:ind w:left="108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Email: itmgalati@itmgalati.ro</w:t>
    </w:r>
  </w:p>
  <w:p w14:paraId="3D5921D3" w14:textId="5EE76EEC" w:rsidR="00AD4CA8" w:rsidRPr="00BD59EF" w:rsidRDefault="00000000" w:rsidP="001A6951">
    <w:pPr>
      <w:pStyle w:val="Subsol"/>
      <w:ind w:left="1080"/>
      <w:rPr>
        <w:rFonts w:ascii="Trebuchet MS" w:hAnsi="Trebuchet MS"/>
        <w:b/>
        <w:sz w:val="16"/>
        <w:szCs w:val="16"/>
      </w:rPr>
    </w:pPr>
    <w:hyperlink r:id="rId1" w:history="1">
      <w:r w:rsidR="00AD4CA8" w:rsidRPr="0093316D">
        <w:rPr>
          <w:rStyle w:val="Hyperlink"/>
          <w:rFonts w:ascii="Trebuchet MS" w:hAnsi="Trebuchet MS"/>
          <w:b/>
          <w:bCs/>
          <w:sz w:val="16"/>
          <w:szCs w:val="16"/>
        </w:rPr>
        <w:t>www.itmgalati.ro</w:t>
      </w:r>
    </w:hyperlink>
    <w:r w:rsidR="00AD4CA8">
      <w:t xml:space="preserve"> </w:t>
    </w:r>
    <w:r w:rsidR="00AD4CA8" w:rsidRPr="00BD59EF">
      <w:rPr>
        <w:rFonts w:ascii="Trebuchet MS" w:hAnsi="Trebuchet MS"/>
        <w:b/>
        <w:sz w:val="16"/>
        <w:szCs w:val="16"/>
      </w:rPr>
      <w:t xml:space="preserve">             </w:t>
    </w:r>
    <w:r w:rsidR="00AD4CA8"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                      </w:t>
    </w:r>
    <w:r w:rsidR="006C284F" w:rsidRPr="00BD59EF">
      <w:rPr>
        <w:rFonts w:ascii="Trebuchet MS" w:hAnsi="Trebuchet MS"/>
        <w:b/>
        <w:sz w:val="16"/>
        <w:szCs w:val="16"/>
      </w:rPr>
      <w:fldChar w:fldCharType="begin"/>
    </w:r>
    <w:r w:rsidR="00AD4CA8" w:rsidRPr="00BD59EF">
      <w:rPr>
        <w:rFonts w:ascii="Trebuchet MS" w:hAnsi="Trebuchet MS"/>
        <w:b/>
        <w:sz w:val="16"/>
        <w:szCs w:val="16"/>
      </w:rPr>
      <w:instrText>PAGE   \* MERGEFORMAT</w:instrText>
    </w:r>
    <w:r w:rsidR="006C284F" w:rsidRPr="00BD59EF">
      <w:rPr>
        <w:rFonts w:ascii="Trebuchet MS" w:hAnsi="Trebuchet MS"/>
        <w:b/>
        <w:sz w:val="16"/>
        <w:szCs w:val="16"/>
      </w:rPr>
      <w:fldChar w:fldCharType="separate"/>
    </w:r>
    <w:r w:rsidR="00ED0BEC">
      <w:rPr>
        <w:rFonts w:ascii="Trebuchet MS" w:hAnsi="Trebuchet MS"/>
        <w:b/>
        <w:noProof/>
        <w:sz w:val="16"/>
        <w:szCs w:val="16"/>
      </w:rPr>
      <w:t>2</w:t>
    </w:r>
    <w:r w:rsidR="006C284F" w:rsidRPr="00BD59EF">
      <w:rPr>
        <w:rFonts w:ascii="Trebuchet MS" w:hAnsi="Trebuchet MS"/>
        <w:b/>
        <w:sz w:val="16"/>
        <w:szCs w:val="16"/>
      </w:rPr>
      <w:fldChar w:fldCharType="end"/>
    </w:r>
    <w:r w:rsidR="00AD4CA8" w:rsidRPr="00BD59EF"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                                                            </w:t>
    </w:r>
  </w:p>
  <w:p w14:paraId="1F7380BC" w14:textId="77777777" w:rsidR="00AD4CA8" w:rsidRPr="00BD59EF" w:rsidRDefault="00AD4CA8" w:rsidP="001A6951">
    <w:pPr>
      <w:pStyle w:val="Subsol"/>
      <w:ind w:left="1080"/>
      <w:rPr>
        <w:rFonts w:ascii="Trebuchet MS" w:hAnsi="Trebuchet MS"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şi al Consiliului din 27 aprilie 2016 privind protecţia persoanelor fizice în ceea ce priveşte prelucrarea datelor cu caracter personal şi privind libera circulaţie a acestor date şi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B1DEA" w14:textId="77777777" w:rsidR="00AD4CA8" w:rsidRPr="00016ED4" w:rsidRDefault="00AD4CA8" w:rsidP="00FC0FF9">
    <w:pPr>
      <w:pStyle w:val="Subsol"/>
      <w:ind w:left="708"/>
      <w:rPr>
        <w:rFonts w:ascii="AvantGardEFNormal" w:hAnsi="AvantGardEFNormal"/>
        <w:sz w:val="16"/>
        <w:szCs w:val="16"/>
        <w:lang w:val="it-IT"/>
      </w:rPr>
    </w:pPr>
  </w:p>
  <w:p w14:paraId="0B178216" w14:textId="77777777" w:rsidR="00AD4CA8" w:rsidRPr="00DD7818" w:rsidRDefault="00AD4CA8" w:rsidP="00FC0FF9">
    <w:pPr>
      <w:pStyle w:val="Subsol"/>
      <w:ind w:left="708"/>
      <w:rPr>
        <w:sz w:val="16"/>
        <w:szCs w:val="16"/>
        <w:lang w:val="it-IT"/>
      </w:rPr>
    </w:pPr>
    <w:r w:rsidRPr="00DD7818">
      <w:rPr>
        <w:sz w:val="16"/>
        <w:szCs w:val="16"/>
        <w:lang w:val="it-IT"/>
      </w:rPr>
      <w:t>Str.Regiment 11 Siret, nr. 46 A, Galaţi, Galaţi</w:t>
    </w:r>
    <w:r w:rsidRPr="00DD7818">
      <w:rPr>
        <w:sz w:val="16"/>
        <w:szCs w:val="16"/>
        <w:lang w:val="it-IT"/>
      </w:rPr>
      <w:tab/>
    </w:r>
  </w:p>
  <w:p w14:paraId="1FE644EF" w14:textId="77777777" w:rsidR="00AD4CA8" w:rsidRPr="00016ED4" w:rsidRDefault="00AD4CA8" w:rsidP="00FC0FF9">
    <w:pPr>
      <w:pStyle w:val="Subsol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Tel.: +4 0236 46 06 29, +4 0236 46 50 75, +4 0236 41 35 91, +4 0236 41 13 57, +4 0236 41 31 99; fax: +4 0236 46 06 29</w:t>
    </w:r>
  </w:p>
  <w:p w14:paraId="5FEF4E7A" w14:textId="77777777" w:rsidR="00AD4CA8" w:rsidRPr="00016ED4" w:rsidRDefault="00AD4CA8" w:rsidP="00FC0FF9">
    <w:pPr>
      <w:pStyle w:val="Subsol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Email</w:t>
    </w:r>
    <w:r w:rsidRPr="00DD7818">
      <w:rPr>
        <w:sz w:val="16"/>
        <w:szCs w:val="16"/>
      </w:rPr>
      <w:t xml:space="preserve">: </w:t>
    </w:r>
    <w:r w:rsidRPr="00016ED4">
      <w:rPr>
        <w:sz w:val="16"/>
        <w:szCs w:val="16"/>
        <w:lang w:val="it-IT"/>
      </w:rPr>
      <w:t>itmgalati@itmgalati.ro</w:t>
    </w:r>
  </w:p>
  <w:p w14:paraId="7AA28D5C" w14:textId="77777777" w:rsidR="00AD4CA8" w:rsidRDefault="00000000" w:rsidP="00FC0FF9">
    <w:pPr>
      <w:pStyle w:val="Subsol"/>
      <w:ind w:left="708"/>
      <w:rPr>
        <w:b/>
        <w:sz w:val="16"/>
        <w:szCs w:val="16"/>
        <w:lang w:val="it-IT"/>
      </w:rPr>
    </w:pPr>
    <w:hyperlink r:id="rId1" w:history="1">
      <w:r w:rsidR="00AD4CA8" w:rsidRPr="00A377A4">
        <w:rPr>
          <w:rStyle w:val="Hyperlink"/>
          <w:b/>
          <w:sz w:val="16"/>
          <w:szCs w:val="16"/>
          <w:lang w:val="it-IT"/>
        </w:rPr>
        <w:t>www.itmgalati.ro</w:t>
      </w:r>
    </w:hyperlink>
    <w:r w:rsidR="00AD4CA8">
      <w:rPr>
        <w:b/>
        <w:sz w:val="16"/>
        <w:szCs w:val="16"/>
        <w:lang w:val="it-IT"/>
      </w:rPr>
      <w:t xml:space="preserve"> </w:t>
    </w:r>
    <w:r w:rsidR="00AD4CA8" w:rsidRPr="00016ED4">
      <w:rPr>
        <w:b/>
        <w:sz w:val="16"/>
        <w:szCs w:val="16"/>
        <w:lang w:val="it-IT"/>
      </w:rPr>
      <w:t xml:space="preserve"> </w:t>
    </w:r>
  </w:p>
  <w:p w14:paraId="491609F8" w14:textId="77777777" w:rsidR="00AD4CA8" w:rsidRPr="001A6951" w:rsidRDefault="00AD4CA8" w:rsidP="00FC0FF9">
    <w:pPr>
      <w:pStyle w:val="Subsol"/>
      <w:ind w:left="708"/>
      <w:jc w:val="both"/>
      <w:rPr>
        <w:b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şi al Consiliului din 27 aprilie 2016 privind protecţia persoanelor fizice în ceea ce priveşte prelucrarea datelor cu caracter personal şi privind libera circulaţie a acestor date şi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CCF55" w14:textId="77777777" w:rsidR="00595098" w:rsidRDefault="00595098" w:rsidP="00AA6AD1">
      <w:pPr>
        <w:spacing w:after="0" w:line="240" w:lineRule="auto"/>
      </w:pPr>
      <w:r>
        <w:separator/>
      </w:r>
    </w:p>
  </w:footnote>
  <w:footnote w:type="continuationSeparator" w:id="0">
    <w:p w14:paraId="7AA94E8E" w14:textId="77777777" w:rsidR="00595098" w:rsidRDefault="00595098" w:rsidP="00AA6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BB556" w14:textId="41A7A8FD" w:rsidR="00AD4CA8" w:rsidRDefault="00F91F3C">
    <w:pPr>
      <w:pStyle w:val="Ante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105667C" wp14:editId="3CD139EA">
              <wp:simplePos x="0" y="0"/>
              <wp:positionH relativeFrom="column">
                <wp:posOffset>0</wp:posOffset>
              </wp:positionH>
              <wp:positionV relativeFrom="paragraph">
                <wp:posOffset>7620</wp:posOffset>
              </wp:positionV>
              <wp:extent cx="3467735" cy="685800"/>
              <wp:effectExtent l="0" t="0" r="0" b="0"/>
              <wp:wrapNone/>
              <wp:docPr id="8535608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2B726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  <w:t xml:space="preserve">INSPECŢIA MUNCII </w:t>
                          </w:r>
                        </w:p>
                        <w:p w14:paraId="5F59103C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  <w:t>INSPECTORATUL TERITORIAL DE MUNCĂ GALAŢI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566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6pt;width:273.0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" stroked="f">
              <v:textbox>
                <w:txbxContent>
                  <w:p w14:paraId="4AA2B726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  <w:t xml:space="preserve">INSPECŢIA MUNCII </w:t>
                    </w:r>
                  </w:p>
                  <w:p w14:paraId="5F59103C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  <w:t>INSPECTORATUL TERITORIAL DE MUNCĂ GALAŢI</w:t>
                    </w:r>
                  </w:p>
                </w:txbxContent>
              </v:textbox>
            </v:shape>
          </w:pict>
        </mc:Fallback>
      </mc:AlternateContent>
    </w:r>
  </w:p>
  <w:p w14:paraId="6518936F" w14:textId="77777777" w:rsidR="00AD4CA8" w:rsidRDefault="00AD4CA8">
    <w:pPr>
      <w:pStyle w:val="Antet"/>
    </w:pPr>
  </w:p>
  <w:p w14:paraId="7ADCF871" w14:textId="77777777" w:rsidR="00AD4CA8" w:rsidRDefault="00AD4CA8">
    <w:pPr>
      <w:pStyle w:val="Antet"/>
    </w:pPr>
  </w:p>
  <w:p w14:paraId="0A33EF34" w14:textId="77777777" w:rsidR="00AD4CA8" w:rsidRDefault="00AD4CA8">
    <w:pPr>
      <w:pStyle w:val="Antet"/>
    </w:pPr>
  </w:p>
  <w:p w14:paraId="056C63F4" w14:textId="77777777" w:rsidR="00AD4CA8" w:rsidRPr="00D749DE" w:rsidRDefault="00AD4CA8">
    <w:pPr>
      <w:pStyle w:val="Ante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DE68" w14:textId="1115E9B6" w:rsidR="00AD4CA8" w:rsidRDefault="00F91F3C" w:rsidP="00AA6AD1">
    <w:pPr>
      <w:pStyle w:val="Ante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3995B0" wp14:editId="28604A7A">
              <wp:simplePos x="0" y="0"/>
              <wp:positionH relativeFrom="column">
                <wp:posOffset>989965</wp:posOffset>
              </wp:positionH>
              <wp:positionV relativeFrom="paragraph">
                <wp:posOffset>74930</wp:posOffset>
              </wp:positionV>
              <wp:extent cx="3467735" cy="73279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732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2876E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  <w:t xml:space="preserve">INSPECŢIA MUNCII </w:t>
                          </w:r>
                        </w:p>
                        <w:p w14:paraId="1C425EDB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  <w:t>INSPECTORATUL TERITORIAL DE MUNCĂ GALAŢI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995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7.95pt;margin-top:5.9pt;width:273.05pt;height:5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" stroked="f">
              <v:textbox>
                <w:txbxContent>
                  <w:p w14:paraId="3DF2876E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  <w:t xml:space="preserve">INSPECŢIA MUNCII </w:t>
                    </w:r>
                  </w:p>
                  <w:p w14:paraId="1C425EDB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  <w:t>INSPECTORATUL TERITORIAL DE MUNCĂ GALAŢI</w:t>
                    </w:r>
                  </w:p>
                </w:txbxContent>
              </v:textbox>
            </v:shape>
          </w:pict>
        </mc:Fallback>
      </mc:AlternateContent>
    </w:r>
    <w:r w:rsidR="00D8788C">
      <w:rPr>
        <w:rFonts w:ascii="Trebuchet MS" w:eastAsia="MS Mincho" w:hAnsi="Trebuchet MS"/>
        <w:noProof/>
        <w:lang w:eastAsia="ro-RO"/>
      </w:rPr>
      <w:drawing>
        <wp:inline distT="0" distB="0" distL="0" distR="0" wp14:anchorId="57305754" wp14:editId="74931BE9">
          <wp:extent cx="809625" cy="790575"/>
          <wp:effectExtent l="19050" t="0" r="9525" b="0"/>
          <wp:docPr id="1" name="Picture 6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7B8881A"/>
    <w:lvl w:ilvl="0">
      <w:numFmt w:val="bullet"/>
      <w:lvlText w:val="*"/>
      <w:lvlJc w:val="left"/>
    </w:lvl>
  </w:abstractNum>
  <w:abstractNum w:abstractNumId="1" w15:restartNumberingAfterBreak="0">
    <w:nsid w:val="01DB5051"/>
    <w:multiLevelType w:val="hybridMultilevel"/>
    <w:tmpl w:val="E848BC0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1E119F"/>
    <w:multiLevelType w:val="hybridMultilevel"/>
    <w:tmpl w:val="4410A4A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25763"/>
    <w:multiLevelType w:val="hybridMultilevel"/>
    <w:tmpl w:val="E264CBB2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4" w15:restartNumberingAfterBreak="0">
    <w:nsid w:val="13AA06CB"/>
    <w:multiLevelType w:val="hybridMultilevel"/>
    <w:tmpl w:val="9A4E3024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5" w15:restartNumberingAfterBreak="0">
    <w:nsid w:val="1BB51815"/>
    <w:multiLevelType w:val="hybridMultilevel"/>
    <w:tmpl w:val="3B963702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7DB4849"/>
    <w:multiLevelType w:val="hybridMultilevel"/>
    <w:tmpl w:val="A90A5E1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C6A03"/>
    <w:multiLevelType w:val="hybridMultilevel"/>
    <w:tmpl w:val="9C42224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266DE4"/>
    <w:multiLevelType w:val="hybridMultilevel"/>
    <w:tmpl w:val="16B202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DA4864"/>
    <w:multiLevelType w:val="hybridMultilevel"/>
    <w:tmpl w:val="C26EA2E8"/>
    <w:lvl w:ilvl="0" w:tplc="EE166056">
      <w:start w:val="27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rebuchet MS" w:eastAsia="MS Mincho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3"/>
        </w:tabs>
        <w:ind w:left="126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3"/>
        </w:tabs>
        <w:ind w:left="1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3"/>
        </w:tabs>
        <w:ind w:left="2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3"/>
        </w:tabs>
        <w:ind w:left="34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3"/>
        </w:tabs>
        <w:ind w:left="4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3"/>
        </w:tabs>
        <w:ind w:left="4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3"/>
        </w:tabs>
        <w:ind w:left="55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3"/>
        </w:tabs>
        <w:ind w:left="6303" w:hanging="360"/>
      </w:pPr>
      <w:rPr>
        <w:rFonts w:ascii="Wingdings" w:hAnsi="Wingdings" w:hint="default"/>
      </w:rPr>
    </w:lvl>
  </w:abstractNum>
  <w:abstractNum w:abstractNumId="10" w15:restartNumberingAfterBreak="0">
    <w:nsid w:val="416D23A3"/>
    <w:multiLevelType w:val="hybridMultilevel"/>
    <w:tmpl w:val="DA661DFC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39C7DFC"/>
    <w:multiLevelType w:val="hybridMultilevel"/>
    <w:tmpl w:val="2144B4A4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6032002"/>
    <w:multiLevelType w:val="hybridMultilevel"/>
    <w:tmpl w:val="3C5CE98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F67D7F"/>
    <w:multiLevelType w:val="hybridMultilevel"/>
    <w:tmpl w:val="6E88B9B8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31"/>
        </w:tabs>
        <w:ind w:left="163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1"/>
        </w:tabs>
        <w:ind w:left="2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1"/>
        </w:tabs>
        <w:ind w:left="3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1"/>
        </w:tabs>
        <w:ind w:left="37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1"/>
        </w:tabs>
        <w:ind w:left="4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1"/>
        </w:tabs>
        <w:ind w:left="5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1"/>
        </w:tabs>
        <w:ind w:left="59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1"/>
        </w:tabs>
        <w:ind w:left="6671" w:hanging="360"/>
      </w:pPr>
      <w:rPr>
        <w:rFonts w:ascii="Wingdings" w:hAnsi="Wingdings" w:hint="default"/>
      </w:rPr>
    </w:lvl>
  </w:abstractNum>
  <w:abstractNum w:abstractNumId="14" w15:restartNumberingAfterBreak="0">
    <w:nsid w:val="4E2E016E"/>
    <w:multiLevelType w:val="hybridMultilevel"/>
    <w:tmpl w:val="D6AC112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500D4F83"/>
    <w:multiLevelType w:val="hybridMultilevel"/>
    <w:tmpl w:val="D2325A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0EB1B3D"/>
    <w:multiLevelType w:val="hybridMultilevel"/>
    <w:tmpl w:val="95321D68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E55DEF"/>
    <w:multiLevelType w:val="hybridMultilevel"/>
    <w:tmpl w:val="BC3619CA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7073C1"/>
    <w:multiLevelType w:val="hybridMultilevel"/>
    <w:tmpl w:val="3662AEB4"/>
    <w:lvl w:ilvl="0" w:tplc="07CED976">
      <w:start w:val="2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8BD6E61"/>
    <w:multiLevelType w:val="hybridMultilevel"/>
    <w:tmpl w:val="A042A780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166056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rebuchet MS" w:eastAsia="MS Mincho" w:hAnsi="Trebuchet M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D85C73"/>
    <w:multiLevelType w:val="multilevel"/>
    <w:tmpl w:val="95321D6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A20C1B"/>
    <w:multiLevelType w:val="hybridMultilevel"/>
    <w:tmpl w:val="366C25BC"/>
    <w:lvl w:ilvl="0" w:tplc="041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A0C623B"/>
    <w:multiLevelType w:val="hybridMultilevel"/>
    <w:tmpl w:val="8F44A0D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BC16134"/>
    <w:multiLevelType w:val="hybridMultilevel"/>
    <w:tmpl w:val="C2B662B0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13765771">
    <w:abstractNumId w:val="11"/>
  </w:num>
  <w:num w:numId="2" w16cid:durableId="1473139502">
    <w:abstractNumId w:val="10"/>
  </w:num>
  <w:num w:numId="3" w16cid:durableId="257955370">
    <w:abstractNumId w:val="23"/>
  </w:num>
  <w:num w:numId="4" w16cid:durableId="2077508718">
    <w:abstractNumId w:val="15"/>
  </w:num>
  <w:num w:numId="5" w16cid:durableId="690881244">
    <w:abstractNumId w:val="4"/>
  </w:num>
  <w:num w:numId="6" w16cid:durableId="406922746">
    <w:abstractNumId w:val="3"/>
  </w:num>
  <w:num w:numId="7" w16cid:durableId="26493431">
    <w:abstractNumId w:val="17"/>
  </w:num>
  <w:num w:numId="8" w16cid:durableId="882330551">
    <w:abstractNumId w:val="16"/>
  </w:num>
  <w:num w:numId="9" w16cid:durableId="1209563430">
    <w:abstractNumId w:val="20"/>
  </w:num>
  <w:num w:numId="10" w16cid:durableId="410586427">
    <w:abstractNumId w:val="19"/>
  </w:num>
  <w:num w:numId="11" w16cid:durableId="1582830769">
    <w:abstractNumId w:val="9"/>
  </w:num>
  <w:num w:numId="12" w16cid:durableId="944652529">
    <w:abstractNumId w:val="18"/>
  </w:num>
  <w:num w:numId="13" w16cid:durableId="943269703">
    <w:abstractNumId w:val="14"/>
  </w:num>
  <w:num w:numId="14" w16cid:durableId="889615101">
    <w:abstractNumId w:val="22"/>
  </w:num>
  <w:num w:numId="15" w16cid:durableId="633877142">
    <w:abstractNumId w:val="7"/>
  </w:num>
  <w:num w:numId="16" w16cid:durableId="1804690943">
    <w:abstractNumId w:val="12"/>
  </w:num>
  <w:num w:numId="17" w16cid:durableId="1921599410">
    <w:abstractNumId w:val="1"/>
  </w:num>
  <w:num w:numId="18" w16cid:durableId="1264803974">
    <w:abstractNumId w:val="6"/>
  </w:num>
  <w:num w:numId="19" w16cid:durableId="158808862">
    <w:abstractNumId w:val="8"/>
  </w:num>
  <w:num w:numId="20" w16cid:durableId="222906580">
    <w:abstractNumId w:val="13"/>
  </w:num>
  <w:num w:numId="21" w16cid:durableId="495192459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rebuchet MS" w:hAnsi="Trebuchet MS" w:hint="default"/>
        </w:rPr>
      </w:lvl>
    </w:lvlOverride>
  </w:num>
  <w:num w:numId="22" w16cid:durableId="511384413">
    <w:abstractNumId w:val="2"/>
  </w:num>
  <w:num w:numId="23" w16cid:durableId="909778798">
    <w:abstractNumId w:val="5"/>
  </w:num>
  <w:num w:numId="24" w16cid:durableId="166705249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1AB"/>
    <w:rsid w:val="0001206C"/>
    <w:rsid w:val="000136BA"/>
    <w:rsid w:val="00016ED4"/>
    <w:rsid w:val="000247C1"/>
    <w:rsid w:val="00033AE2"/>
    <w:rsid w:val="00040796"/>
    <w:rsid w:val="00045F5B"/>
    <w:rsid w:val="00052B5B"/>
    <w:rsid w:val="00057CAC"/>
    <w:rsid w:val="000601E2"/>
    <w:rsid w:val="00060BA6"/>
    <w:rsid w:val="000716AC"/>
    <w:rsid w:val="00071E14"/>
    <w:rsid w:val="000739DC"/>
    <w:rsid w:val="00080201"/>
    <w:rsid w:val="00090675"/>
    <w:rsid w:val="000944DA"/>
    <w:rsid w:val="0009726D"/>
    <w:rsid w:val="000B1601"/>
    <w:rsid w:val="000B4398"/>
    <w:rsid w:val="000B7E5D"/>
    <w:rsid w:val="000C0D27"/>
    <w:rsid w:val="000D3888"/>
    <w:rsid w:val="000D4CC7"/>
    <w:rsid w:val="000F4B22"/>
    <w:rsid w:val="000F62A3"/>
    <w:rsid w:val="00100950"/>
    <w:rsid w:val="0010444A"/>
    <w:rsid w:val="00120B81"/>
    <w:rsid w:val="00124EE0"/>
    <w:rsid w:val="00127B5D"/>
    <w:rsid w:val="001374B0"/>
    <w:rsid w:val="001442AA"/>
    <w:rsid w:val="00144ABC"/>
    <w:rsid w:val="001545B8"/>
    <w:rsid w:val="00155336"/>
    <w:rsid w:val="00162054"/>
    <w:rsid w:val="001624B8"/>
    <w:rsid w:val="00166AD2"/>
    <w:rsid w:val="00180FDB"/>
    <w:rsid w:val="001825D5"/>
    <w:rsid w:val="00187985"/>
    <w:rsid w:val="00193A94"/>
    <w:rsid w:val="0019578A"/>
    <w:rsid w:val="001A6951"/>
    <w:rsid w:val="001A6DB2"/>
    <w:rsid w:val="001B6653"/>
    <w:rsid w:val="001B6CEA"/>
    <w:rsid w:val="001C6AD6"/>
    <w:rsid w:val="001D36BB"/>
    <w:rsid w:val="001D4542"/>
    <w:rsid w:val="00200B2C"/>
    <w:rsid w:val="00203C9A"/>
    <w:rsid w:val="002136E0"/>
    <w:rsid w:val="00214FB3"/>
    <w:rsid w:val="0022319D"/>
    <w:rsid w:val="0022466F"/>
    <w:rsid w:val="00237A61"/>
    <w:rsid w:val="002455E0"/>
    <w:rsid w:val="00263685"/>
    <w:rsid w:val="00264749"/>
    <w:rsid w:val="00265FB9"/>
    <w:rsid w:val="00270A9C"/>
    <w:rsid w:val="002743CF"/>
    <w:rsid w:val="0027670A"/>
    <w:rsid w:val="0028364C"/>
    <w:rsid w:val="0028534E"/>
    <w:rsid w:val="002A43B4"/>
    <w:rsid w:val="002A456D"/>
    <w:rsid w:val="002C12C9"/>
    <w:rsid w:val="002E0B9C"/>
    <w:rsid w:val="002F7F1A"/>
    <w:rsid w:val="003123E0"/>
    <w:rsid w:val="00315DF7"/>
    <w:rsid w:val="003243B4"/>
    <w:rsid w:val="00326337"/>
    <w:rsid w:val="00346324"/>
    <w:rsid w:val="003472A2"/>
    <w:rsid w:val="00371728"/>
    <w:rsid w:val="00373D2D"/>
    <w:rsid w:val="00380470"/>
    <w:rsid w:val="00381454"/>
    <w:rsid w:val="00387C9C"/>
    <w:rsid w:val="00396A77"/>
    <w:rsid w:val="003D3BC9"/>
    <w:rsid w:val="003D3BFF"/>
    <w:rsid w:val="003D5777"/>
    <w:rsid w:val="003D6445"/>
    <w:rsid w:val="003E2486"/>
    <w:rsid w:val="00406156"/>
    <w:rsid w:val="0041039A"/>
    <w:rsid w:val="004153F1"/>
    <w:rsid w:val="004240A1"/>
    <w:rsid w:val="004431B2"/>
    <w:rsid w:val="0044671A"/>
    <w:rsid w:val="004468C0"/>
    <w:rsid w:val="00446F93"/>
    <w:rsid w:val="0045009A"/>
    <w:rsid w:val="004504A4"/>
    <w:rsid w:val="00452402"/>
    <w:rsid w:val="00453C0A"/>
    <w:rsid w:val="00455E94"/>
    <w:rsid w:val="00466081"/>
    <w:rsid w:val="00466E97"/>
    <w:rsid w:val="0047213B"/>
    <w:rsid w:val="00473814"/>
    <w:rsid w:val="00484F99"/>
    <w:rsid w:val="004947C1"/>
    <w:rsid w:val="004A6276"/>
    <w:rsid w:val="004A6BB8"/>
    <w:rsid w:val="004B5E12"/>
    <w:rsid w:val="004B6725"/>
    <w:rsid w:val="004C522B"/>
    <w:rsid w:val="004C56D5"/>
    <w:rsid w:val="004C6BAC"/>
    <w:rsid w:val="004D0DBA"/>
    <w:rsid w:val="004D40F0"/>
    <w:rsid w:val="004D4A07"/>
    <w:rsid w:val="00521A6B"/>
    <w:rsid w:val="00522EDF"/>
    <w:rsid w:val="005324BC"/>
    <w:rsid w:val="00541DB9"/>
    <w:rsid w:val="00542A6B"/>
    <w:rsid w:val="0054716B"/>
    <w:rsid w:val="00552E11"/>
    <w:rsid w:val="00556E37"/>
    <w:rsid w:val="00570613"/>
    <w:rsid w:val="00576A79"/>
    <w:rsid w:val="00580A74"/>
    <w:rsid w:val="00587F95"/>
    <w:rsid w:val="00593D8B"/>
    <w:rsid w:val="00595098"/>
    <w:rsid w:val="005A4838"/>
    <w:rsid w:val="005B0141"/>
    <w:rsid w:val="005C593F"/>
    <w:rsid w:val="005D07CA"/>
    <w:rsid w:val="00622389"/>
    <w:rsid w:val="00626DCF"/>
    <w:rsid w:val="006323AB"/>
    <w:rsid w:val="0063339E"/>
    <w:rsid w:val="00640C11"/>
    <w:rsid w:val="00646FFD"/>
    <w:rsid w:val="0066567A"/>
    <w:rsid w:val="00683572"/>
    <w:rsid w:val="006A191C"/>
    <w:rsid w:val="006A3613"/>
    <w:rsid w:val="006B44C5"/>
    <w:rsid w:val="006C284F"/>
    <w:rsid w:val="006C6EFC"/>
    <w:rsid w:val="006D1161"/>
    <w:rsid w:val="006D5E7D"/>
    <w:rsid w:val="006D61BA"/>
    <w:rsid w:val="006E0900"/>
    <w:rsid w:val="006E3EBA"/>
    <w:rsid w:val="006F09A8"/>
    <w:rsid w:val="006F2F70"/>
    <w:rsid w:val="006F7A88"/>
    <w:rsid w:val="00700811"/>
    <w:rsid w:val="007019BA"/>
    <w:rsid w:val="00702DDF"/>
    <w:rsid w:val="00706D75"/>
    <w:rsid w:val="007070E1"/>
    <w:rsid w:val="007176AE"/>
    <w:rsid w:val="0072012D"/>
    <w:rsid w:val="007240E8"/>
    <w:rsid w:val="00733FEC"/>
    <w:rsid w:val="00744249"/>
    <w:rsid w:val="007479F9"/>
    <w:rsid w:val="00751674"/>
    <w:rsid w:val="00753B3C"/>
    <w:rsid w:val="00756D5D"/>
    <w:rsid w:val="0076325A"/>
    <w:rsid w:val="007743CB"/>
    <w:rsid w:val="0077739A"/>
    <w:rsid w:val="0078359B"/>
    <w:rsid w:val="00785D48"/>
    <w:rsid w:val="00791EF4"/>
    <w:rsid w:val="00792EE9"/>
    <w:rsid w:val="00797699"/>
    <w:rsid w:val="007A7087"/>
    <w:rsid w:val="007B445D"/>
    <w:rsid w:val="007C086A"/>
    <w:rsid w:val="007C112D"/>
    <w:rsid w:val="007E70A5"/>
    <w:rsid w:val="007F6D18"/>
    <w:rsid w:val="00802103"/>
    <w:rsid w:val="0082115A"/>
    <w:rsid w:val="00821D9D"/>
    <w:rsid w:val="008277D3"/>
    <w:rsid w:val="008342EC"/>
    <w:rsid w:val="0084180B"/>
    <w:rsid w:val="008471D3"/>
    <w:rsid w:val="008515EE"/>
    <w:rsid w:val="008560FB"/>
    <w:rsid w:val="00860196"/>
    <w:rsid w:val="008625BC"/>
    <w:rsid w:val="00864CF6"/>
    <w:rsid w:val="00866213"/>
    <w:rsid w:val="0087023D"/>
    <w:rsid w:val="00874256"/>
    <w:rsid w:val="008834E1"/>
    <w:rsid w:val="0089057E"/>
    <w:rsid w:val="00891F7B"/>
    <w:rsid w:val="0089459B"/>
    <w:rsid w:val="008A1411"/>
    <w:rsid w:val="008A7D24"/>
    <w:rsid w:val="008A7F7B"/>
    <w:rsid w:val="008C564D"/>
    <w:rsid w:val="008C609B"/>
    <w:rsid w:val="008D06CA"/>
    <w:rsid w:val="008D2155"/>
    <w:rsid w:val="008D60B2"/>
    <w:rsid w:val="008E0AC2"/>
    <w:rsid w:val="008E4852"/>
    <w:rsid w:val="008F3D98"/>
    <w:rsid w:val="00904AB7"/>
    <w:rsid w:val="00910A37"/>
    <w:rsid w:val="009113BF"/>
    <w:rsid w:val="00911A46"/>
    <w:rsid w:val="0093316D"/>
    <w:rsid w:val="009347C2"/>
    <w:rsid w:val="00941D8D"/>
    <w:rsid w:val="00947337"/>
    <w:rsid w:val="009565BA"/>
    <w:rsid w:val="00961CD2"/>
    <w:rsid w:val="009623BC"/>
    <w:rsid w:val="00974521"/>
    <w:rsid w:val="00977EAD"/>
    <w:rsid w:val="00990268"/>
    <w:rsid w:val="009A2E7D"/>
    <w:rsid w:val="009A39E5"/>
    <w:rsid w:val="009A72B2"/>
    <w:rsid w:val="009B4C9C"/>
    <w:rsid w:val="009B5B2E"/>
    <w:rsid w:val="009C2677"/>
    <w:rsid w:val="009D0140"/>
    <w:rsid w:val="009D097F"/>
    <w:rsid w:val="009D16CD"/>
    <w:rsid w:val="009E41F6"/>
    <w:rsid w:val="009E61A1"/>
    <w:rsid w:val="009F60C7"/>
    <w:rsid w:val="009F7897"/>
    <w:rsid w:val="00A002EB"/>
    <w:rsid w:val="00A00924"/>
    <w:rsid w:val="00A01528"/>
    <w:rsid w:val="00A01971"/>
    <w:rsid w:val="00A04EC8"/>
    <w:rsid w:val="00A0502F"/>
    <w:rsid w:val="00A119D4"/>
    <w:rsid w:val="00A377A4"/>
    <w:rsid w:val="00A41BEE"/>
    <w:rsid w:val="00A44777"/>
    <w:rsid w:val="00A472D1"/>
    <w:rsid w:val="00A52717"/>
    <w:rsid w:val="00A73CDC"/>
    <w:rsid w:val="00A77963"/>
    <w:rsid w:val="00A864CE"/>
    <w:rsid w:val="00A90D8F"/>
    <w:rsid w:val="00AA0BEF"/>
    <w:rsid w:val="00AA2A86"/>
    <w:rsid w:val="00AA6776"/>
    <w:rsid w:val="00AA6AD1"/>
    <w:rsid w:val="00AB0090"/>
    <w:rsid w:val="00AB2CD8"/>
    <w:rsid w:val="00AB3A5E"/>
    <w:rsid w:val="00AC6537"/>
    <w:rsid w:val="00AD4CA8"/>
    <w:rsid w:val="00AE5A1F"/>
    <w:rsid w:val="00AF0B51"/>
    <w:rsid w:val="00AF21BB"/>
    <w:rsid w:val="00AF362A"/>
    <w:rsid w:val="00AF3BCE"/>
    <w:rsid w:val="00AF58D6"/>
    <w:rsid w:val="00B01AF4"/>
    <w:rsid w:val="00B066CF"/>
    <w:rsid w:val="00B274BB"/>
    <w:rsid w:val="00B43BD4"/>
    <w:rsid w:val="00B60EC2"/>
    <w:rsid w:val="00B74D42"/>
    <w:rsid w:val="00B76993"/>
    <w:rsid w:val="00B9241A"/>
    <w:rsid w:val="00B95353"/>
    <w:rsid w:val="00BB38CC"/>
    <w:rsid w:val="00BC1647"/>
    <w:rsid w:val="00BC1890"/>
    <w:rsid w:val="00BC2EE3"/>
    <w:rsid w:val="00BC6F81"/>
    <w:rsid w:val="00BD59EF"/>
    <w:rsid w:val="00BE4EB3"/>
    <w:rsid w:val="00BF273D"/>
    <w:rsid w:val="00BF3BAC"/>
    <w:rsid w:val="00C07188"/>
    <w:rsid w:val="00C13726"/>
    <w:rsid w:val="00C16A02"/>
    <w:rsid w:val="00C2046E"/>
    <w:rsid w:val="00C2050F"/>
    <w:rsid w:val="00C25F26"/>
    <w:rsid w:val="00C269B2"/>
    <w:rsid w:val="00C36483"/>
    <w:rsid w:val="00C7318D"/>
    <w:rsid w:val="00C75073"/>
    <w:rsid w:val="00C7653B"/>
    <w:rsid w:val="00C80EFB"/>
    <w:rsid w:val="00C85153"/>
    <w:rsid w:val="00CA0610"/>
    <w:rsid w:val="00CB3CA0"/>
    <w:rsid w:val="00CB682F"/>
    <w:rsid w:val="00CE21F3"/>
    <w:rsid w:val="00CE31A7"/>
    <w:rsid w:val="00CE6D23"/>
    <w:rsid w:val="00CF44CC"/>
    <w:rsid w:val="00D04E5D"/>
    <w:rsid w:val="00D05F77"/>
    <w:rsid w:val="00D06D28"/>
    <w:rsid w:val="00D13AE0"/>
    <w:rsid w:val="00D206DD"/>
    <w:rsid w:val="00D221D8"/>
    <w:rsid w:val="00D250AD"/>
    <w:rsid w:val="00D317F8"/>
    <w:rsid w:val="00D427E6"/>
    <w:rsid w:val="00D44D13"/>
    <w:rsid w:val="00D4672B"/>
    <w:rsid w:val="00D46C60"/>
    <w:rsid w:val="00D53079"/>
    <w:rsid w:val="00D749DE"/>
    <w:rsid w:val="00D8788C"/>
    <w:rsid w:val="00D9420E"/>
    <w:rsid w:val="00DA463E"/>
    <w:rsid w:val="00DA5614"/>
    <w:rsid w:val="00DA67E2"/>
    <w:rsid w:val="00DB5203"/>
    <w:rsid w:val="00DC0C93"/>
    <w:rsid w:val="00DC2324"/>
    <w:rsid w:val="00DD2F9C"/>
    <w:rsid w:val="00DD438C"/>
    <w:rsid w:val="00DD5214"/>
    <w:rsid w:val="00DD7818"/>
    <w:rsid w:val="00DE0B45"/>
    <w:rsid w:val="00DE5934"/>
    <w:rsid w:val="00DE6261"/>
    <w:rsid w:val="00DF3730"/>
    <w:rsid w:val="00DF4EF7"/>
    <w:rsid w:val="00DF5B40"/>
    <w:rsid w:val="00DF7169"/>
    <w:rsid w:val="00E003AF"/>
    <w:rsid w:val="00E0328F"/>
    <w:rsid w:val="00E11E78"/>
    <w:rsid w:val="00E14BF5"/>
    <w:rsid w:val="00E160F3"/>
    <w:rsid w:val="00E164A7"/>
    <w:rsid w:val="00E26110"/>
    <w:rsid w:val="00E27A1E"/>
    <w:rsid w:val="00E3142E"/>
    <w:rsid w:val="00E35130"/>
    <w:rsid w:val="00E373CC"/>
    <w:rsid w:val="00E50A0D"/>
    <w:rsid w:val="00E5578F"/>
    <w:rsid w:val="00E63A9D"/>
    <w:rsid w:val="00E64B24"/>
    <w:rsid w:val="00E82436"/>
    <w:rsid w:val="00E85676"/>
    <w:rsid w:val="00E91311"/>
    <w:rsid w:val="00E93614"/>
    <w:rsid w:val="00E93768"/>
    <w:rsid w:val="00E97539"/>
    <w:rsid w:val="00EA02F7"/>
    <w:rsid w:val="00EC77A4"/>
    <w:rsid w:val="00ED0BEC"/>
    <w:rsid w:val="00ED2717"/>
    <w:rsid w:val="00EE0729"/>
    <w:rsid w:val="00EE1E1B"/>
    <w:rsid w:val="00EF14A8"/>
    <w:rsid w:val="00EF236B"/>
    <w:rsid w:val="00EF6D11"/>
    <w:rsid w:val="00F00101"/>
    <w:rsid w:val="00F16600"/>
    <w:rsid w:val="00F277C0"/>
    <w:rsid w:val="00F32018"/>
    <w:rsid w:val="00F347E0"/>
    <w:rsid w:val="00F34838"/>
    <w:rsid w:val="00F367F2"/>
    <w:rsid w:val="00F3734C"/>
    <w:rsid w:val="00F45778"/>
    <w:rsid w:val="00F66E0C"/>
    <w:rsid w:val="00F8657D"/>
    <w:rsid w:val="00F910B2"/>
    <w:rsid w:val="00F91F3C"/>
    <w:rsid w:val="00F95A76"/>
    <w:rsid w:val="00FA25A0"/>
    <w:rsid w:val="00FA270B"/>
    <w:rsid w:val="00FA2E72"/>
    <w:rsid w:val="00FA4BA1"/>
    <w:rsid w:val="00FC01A7"/>
    <w:rsid w:val="00FC0FF9"/>
    <w:rsid w:val="00FD0D30"/>
    <w:rsid w:val="00FD34C0"/>
    <w:rsid w:val="00FD7295"/>
    <w:rsid w:val="00FD74C6"/>
    <w:rsid w:val="00FF31AB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1F177"/>
  <w15:docId w15:val="{EFD1A125-A026-4C1A-9F05-9AB9BAF49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C11"/>
    <w:pPr>
      <w:spacing w:after="200" w:line="276" w:lineRule="auto"/>
    </w:pPr>
    <w:rPr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AA6AD1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AA6AD1"/>
    <w:rPr>
      <w:rFonts w:cs="Times New Roman"/>
    </w:rPr>
  </w:style>
  <w:style w:type="paragraph" w:styleId="TextnBalon">
    <w:name w:val="Balloon Text"/>
    <w:basedOn w:val="Normal"/>
    <w:link w:val="TextnBalonCaracter"/>
    <w:uiPriority w:val="99"/>
    <w:semiHidden/>
    <w:rsid w:val="00AA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AA6AD1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rsid w:val="00AA6AD1"/>
    <w:rPr>
      <w:rFonts w:cs="Times New Roman"/>
      <w:color w:val="0563C1"/>
      <w:u w:val="single"/>
    </w:rPr>
  </w:style>
  <w:style w:type="table" w:styleId="Tabelgril">
    <w:name w:val="Table Grid"/>
    <w:basedOn w:val="TabelNormal"/>
    <w:uiPriority w:val="99"/>
    <w:locked/>
    <w:rsid w:val="00AF21BB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Parcurs">
    <w:name w:val="FollowedHyperlink"/>
    <w:basedOn w:val="Fontdeparagrafimplicit"/>
    <w:uiPriority w:val="99"/>
    <w:rsid w:val="009A39E5"/>
    <w:rPr>
      <w:rFonts w:cs="Times New Roman"/>
      <w:color w:val="800080"/>
      <w:u w:val="single"/>
    </w:rPr>
  </w:style>
  <w:style w:type="character" w:customStyle="1" w:styleId="FontStyle36">
    <w:name w:val="Font Style36"/>
    <w:basedOn w:val="Fontdeparagrafimplicit"/>
    <w:uiPriority w:val="99"/>
    <w:rsid w:val="002F7F1A"/>
    <w:rPr>
      <w:rFonts w:ascii="Trebuchet MS" w:hAnsi="Trebuchet MS" w:cs="Trebuchet MS"/>
      <w:sz w:val="20"/>
      <w:szCs w:val="20"/>
    </w:rPr>
  </w:style>
  <w:style w:type="character" w:customStyle="1" w:styleId="FontStyle48">
    <w:name w:val="Font Style48"/>
    <w:basedOn w:val="Fontdeparagrafimplicit"/>
    <w:uiPriority w:val="99"/>
    <w:rsid w:val="002F7F1A"/>
    <w:rPr>
      <w:rFonts w:ascii="Trebuchet MS" w:hAnsi="Trebuchet MS" w:cs="Trebuchet MS"/>
      <w:sz w:val="20"/>
      <w:szCs w:val="20"/>
    </w:rPr>
  </w:style>
  <w:style w:type="paragraph" w:styleId="Listparagraf">
    <w:name w:val="List Paragraph"/>
    <w:basedOn w:val="Normal"/>
    <w:uiPriority w:val="34"/>
    <w:qFormat/>
    <w:rsid w:val="00F66E0C"/>
    <w:pPr>
      <w:ind w:left="720"/>
      <w:contextualSpacing/>
    </w:pPr>
  </w:style>
  <w:style w:type="paragraph" w:styleId="Corptext">
    <w:name w:val="Body Text"/>
    <w:basedOn w:val="Normal"/>
    <w:link w:val="CorptextCaracter"/>
    <w:uiPriority w:val="99"/>
    <w:rsid w:val="00214FB3"/>
    <w:pPr>
      <w:spacing w:after="120"/>
      <w:ind w:left="1701"/>
      <w:jc w:val="both"/>
    </w:pPr>
    <w:rPr>
      <w:rFonts w:ascii="Trebuchet MS" w:eastAsia="MS Mincho" w:hAnsi="Trebuchet MS"/>
      <w:szCs w:val="20"/>
      <w:lang w:val="en-US"/>
    </w:rPr>
  </w:style>
  <w:style w:type="character" w:customStyle="1" w:styleId="CorptextCaracter">
    <w:name w:val="Corp text Caracter"/>
    <w:basedOn w:val="Fontdeparagrafimplicit"/>
    <w:link w:val="Corptext"/>
    <w:uiPriority w:val="99"/>
    <w:rsid w:val="00214FB3"/>
    <w:rPr>
      <w:rFonts w:ascii="Trebuchet MS" w:eastAsia="MS Mincho" w:hAnsi="Trebuchet MS"/>
      <w:szCs w:val="20"/>
    </w:rPr>
  </w:style>
  <w:style w:type="paragraph" w:customStyle="1" w:styleId="Style9">
    <w:name w:val="Style9"/>
    <w:basedOn w:val="Normal"/>
    <w:uiPriority w:val="99"/>
    <w:rsid w:val="00214FB3"/>
    <w:pPr>
      <w:widowControl w:val="0"/>
      <w:autoSpaceDE w:val="0"/>
      <w:autoSpaceDN w:val="0"/>
      <w:adjustRightInd w:val="0"/>
      <w:spacing w:after="0" w:line="281" w:lineRule="exact"/>
      <w:ind w:hanging="360"/>
      <w:jc w:val="both"/>
    </w:pPr>
    <w:rPr>
      <w:rFonts w:ascii="Trebuchet MS" w:eastAsia="Times New Roman" w:hAnsi="Trebuchet MS"/>
      <w:sz w:val="24"/>
      <w:szCs w:val="24"/>
      <w:lang w:val="en-US"/>
    </w:rPr>
  </w:style>
  <w:style w:type="character" w:customStyle="1" w:styleId="FontStyle88">
    <w:name w:val="Font Style88"/>
    <w:basedOn w:val="Fontdeparagrafimplicit"/>
    <w:uiPriority w:val="99"/>
    <w:rsid w:val="00214FB3"/>
    <w:rPr>
      <w:rFonts w:ascii="Trebuchet MS" w:hAnsi="Trebuchet MS" w:cs="Trebuchet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5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galati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galati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174576-F297-4F25-9A72-C51DABEC7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510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Raport de activitate</vt:lpstr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de activitate</dc:title>
  <dc:creator>Rodica Balta</dc:creator>
  <cp:lastModifiedBy>Carmen Paunica Corodeanu</cp:lastModifiedBy>
  <cp:revision>4</cp:revision>
  <cp:lastPrinted>2024-03-01T06:29:00Z</cp:lastPrinted>
  <dcterms:created xsi:type="dcterms:W3CDTF">2024-03-01T06:27:00Z</dcterms:created>
  <dcterms:modified xsi:type="dcterms:W3CDTF">2024-03-01T06:32:00Z</dcterms:modified>
</cp:coreProperties>
</file>